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BCE8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7F80FCEC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46B81EEC" w14:textId="77777777" w:rsidTr="00C0774A">
        <w:tc>
          <w:tcPr>
            <w:tcW w:w="2127" w:type="dxa"/>
            <w:shd w:val="clear" w:color="auto" w:fill="auto"/>
            <w:vAlign w:val="center"/>
          </w:tcPr>
          <w:p w14:paraId="1273F8A0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0615D497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E895CC1" w14:textId="07A392A3" w:rsidR="00B560C3" w:rsidRPr="00FC7B31" w:rsidRDefault="00506A59" w:rsidP="004202F8">
            <w:pPr>
              <w:spacing w:line="360" w:lineRule="exact"/>
              <w:ind w:firstLineChars="100" w:firstLine="240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  <w:u w:val="single"/>
              </w:rPr>
            </w:pPr>
            <w:r w:rsidRPr="00FC7B31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  <w:u w:val="single"/>
              </w:rPr>
              <w:t>外国人材獲得のための相手国検討調査業務</w:t>
            </w:r>
          </w:p>
        </w:tc>
      </w:tr>
    </w:tbl>
    <w:p w14:paraId="2087102A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7883D938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753141DC" w14:textId="77777777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年　　月　　日</w:t>
      </w:r>
    </w:p>
    <w:p w14:paraId="7DB89353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2CF8C17A" w14:textId="77777777" w:rsidR="00B560C3" w:rsidRDefault="00B560C3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委任者　住所（所在地）</w:t>
      </w:r>
    </w:p>
    <w:p w14:paraId="5E233591" w14:textId="77777777" w:rsidR="00B560C3" w:rsidRPr="00C0774A" w:rsidRDefault="00C0774A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07CAEA20" w14:textId="77777777" w:rsidR="00B560C3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　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0E847710" w14:textId="77777777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　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0AD86573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2AB8AEF1" w14:textId="77777777" w:rsidR="0073519D" w:rsidRPr="006732CF" w:rsidRDefault="0073519D" w:rsidP="00F3121B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0A1C15F1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72826F7A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10FB8C9D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1D4E2F17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5B7146D7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23B79CDE" w14:textId="77777777" w:rsidR="00B560C3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5609C6AA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501755AD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2A3EB999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4362DDB3" w14:textId="77777777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42E001EE" w14:textId="77777777" w:rsidR="00262563" w:rsidRDefault="00FC7B31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5B051FB6">
          <v:rect id="_x0000_s1026" style="position:absolute;left:0;text-align:left;margin-left:245.55pt;margin-top:12.2pt;width:141pt;height:41.4pt;z-index:251657728" stroked="f">
            <v:textbox inset="5.85pt,.7pt,5.85pt,.7pt">
              <w:txbxContent>
                <w:p w14:paraId="7784DEA2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3F5DF43F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26B6E280" w14:textId="77777777" w:rsidR="0073519D" w:rsidRPr="00C0774A" w:rsidRDefault="0073519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11C1693" w14:textId="77777777" w:rsidR="00262563" w:rsidRDefault="00262563" w:rsidP="00262563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D9AE995" w14:textId="77777777" w:rsidR="00262563" w:rsidRPr="006732CF" w:rsidRDefault="00F3121B" w:rsidP="00262563">
      <w:pPr>
        <w:spacing w:line="360" w:lineRule="exact"/>
        <w:ind w:firstLineChars="1050" w:firstLine="252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7AFFCD58" w14:textId="77777777" w:rsidR="00262563" w:rsidRPr="00262563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4275AF77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  <w:r w:rsidR="0073519D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</w:p>
    <w:p w14:paraId="37D943DE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250D7B1C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1138A463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45071AD1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3C9CAE40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61D59D6C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286A" w14:textId="77777777" w:rsidR="00F14434" w:rsidRDefault="00F14434" w:rsidP="0016140E">
      <w:r>
        <w:separator/>
      </w:r>
    </w:p>
  </w:endnote>
  <w:endnote w:type="continuationSeparator" w:id="0">
    <w:p w14:paraId="2387CC7D" w14:textId="77777777" w:rsidR="00F14434" w:rsidRDefault="00F14434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0CE4" w14:textId="77777777" w:rsidR="00F14434" w:rsidRDefault="00F14434" w:rsidP="0016140E">
      <w:r>
        <w:separator/>
      </w:r>
    </w:p>
  </w:footnote>
  <w:footnote w:type="continuationSeparator" w:id="0">
    <w:p w14:paraId="43F9B23D" w14:textId="77777777" w:rsidR="00F14434" w:rsidRDefault="00F14434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0C3"/>
    <w:rsid w:val="0001729F"/>
    <w:rsid w:val="00021E1A"/>
    <w:rsid w:val="000404B0"/>
    <w:rsid w:val="00121EBE"/>
    <w:rsid w:val="0016140E"/>
    <w:rsid w:val="0018068C"/>
    <w:rsid w:val="001A08B7"/>
    <w:rsid w:val="001A4F26"/>
    <w:rsid w:val="00226A9A"/>
    <w:rsid w:val="00262563"/>
    <w:rsid w:val="002B73E2"/>
    <w:rsid w:val="003C51A6"/>
    <w:rsid w:val="00400365"/>
    <w:rsid w:val="004202F8"/>
    <w:rsid w:val="00453C75"/>
    <w:rsid w:val="0048362F"/>
    <w:rsid w:val="004B3829"/>
    <w:rsid w:val="004C2C0D"/>
    <w:rsid w:val="00506A59"/>
    <w:rsid w:val="005110A5"/>
    <w:rsid w:val="00516CCB"/>
    <w:rsid w:val="00526DD8"/>
    <w:rsid w:val="00534E12"/>
    <w:rsid w:val="005B4189"/>
    <w:rsid w:val="00616C3F"/>
    <w:rsid w:val="006502C1"/>
    <w:rsid w:val="006732CF"/>
    <w:rsid w:val="0073519D"/>
    <w:rsid w:val="007741E8"/>
    <w:rsid w:val="008842F1"/>
    <w:rsid w:val="008F1B0C"/>
    <w:rsid w:val="008F4B78"/>
    <w:rsid w:val="00902438"/>
    <w:rsid w:val="00954E95"/>
    <w:rsid w:val="009C4B05"/>
    <w:rsid w:val="00A44957"/>
    <w:rsid w:val="00A94327"/>
    <w:rsid w:val="00AC7016"/>
    <w:rsid w:val="00B027A4"/>
    <w:rsid w:val="00B14D88"/>
    <w:rsid w:val="00B474D0"/>
    <w:rsid w:val="00B560C3"/>
    <w:rsid w:val="00B93DCD"/>
    <w:rsid w:val="00C0774A"/>
    <w:rsid w:val="00C14ABB"/>
    <w:rsid w:val="00C74F89"/>
    <w:rsid w:val="00C8287C"/>
    <w:rsid w:val="00CE430D"/>
    <w:rsid w:val="00D679EA"/>
    <w:rsid w:val="00DF28BE"/>
    <w:rsid w:val="00EC59DE"/>
    <w:rsid w:val="00EE6534"/>
    <w:rsid w:val="00F049EE"/>
    <w:rsid w:val="00F14434"/>
    <w:rsid w:val="00F3121B"/>
    <w:rsid w:val="00F770AB"/>
    <w:rsid w:val="00F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EC08CD5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619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LinksUpToDate>false</LinksUpToDate>
  <CharactersWithSpaces>726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