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A544" w14:textId="1D7F286B" w:rsidR="00C14A39" w:rsidRDefault="00C14A39" w:rsidP="00C14A39">
      <w:pPr>
        <w:spacing w:before="67"/>
        <w:ind w:right="2"/>
        <w:rPr>
          <w:rFonts w:asciiTheme="minorEastAsia" w:eastAsiaTheme="minorEastAsia" w:hAnsiTheme="minorEastAsia"/>
          <w:sz w:val="24"/>
          <w:szCs w:val="24"/>
        </w:rPr>
      </w:pPr>
      <w:bookmarkStart w:id="0" w:name="R4_hiryou_sankou5-1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参考様式第</w:t>
      </w:r>
      <w:r w:rsidR="004A347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402E4C51" w14:textId="2DF61BB3" w:rsidR="00C14A39" w:rsidRDefault="00C14A39" w:rsidP="00C14A39">
      <w:pPr>
        <w:wordWrap w:val="0"/>
        <w:spacing w:before="67"/>
        <w:ind w:right="2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番　　　号　</w:t>
      </w:r>
    </w:p>
    <w:p w14:paraId="6F825C72" w14:textId="5591768C" w:rsidR="002D3540" w:rsidRPr="00940B4A" w:rsidRDefault="00542F96" w:rsidP="00C14A39">
      <w:pPr>
        <w:wordWrap w:val="0"/>
        <w:spacing w:before="67"/>
        <w:ind w:right="2"/>
        <w:jc w:val="right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z w:val="24"/>
          <w:szCs w:val="24"/>
        </w:rPr>
        <w:t>年</w:t>
      </w:r>
      <w:r w:rsidRPr="00940B4A">
        <w:rPr>
          <w:rFonts w:asciiTheme="minorEastAsia" w:eastAsiaTheme="minorEastAsia" w:hAnsiTheme="minorEastAsia"/>
          <w:spacing w:val="65"/>
          <w:w w:val="150"/>
          <w:sz w:val="24"/>
          <w:szCs w:val="24"/>
        </w:rPr>
        <w:t xml:space="preserve"> </w:t>
      </w:r>
      <w:r w:rsidRPr="00940B4A">
        <w:rPr>
          <w:rFonts w:asciiTheme="minorEastAsia" w:eastAsiaTheme="minorEastAsia" w:hAnsiTheme="minorEastAsia"/>
          <w:sz w:val="24"/>
          <w:szCs w:val="24"/>
        </w:rPr>
        <w:t>月</w:t>
      </w:r>
      <w:r w:rsidRPr="00940B4A">
        <w:rPr>
          <w:rFonts w:asciiTheme="minorEastAsia" w:eastAsiaTheme="minorEastAsia" w:hAnsiTheme="minorEastAsia"/>
          <w:spacing w:val="66"/>
          <w:w w:val="150"/>
          <w:sz w:val="24"/>
          <w:szCs w:val="24"/>
        </w:rPr>
        <w:t xml:space="preserve"> </w:t>
      </w:r>
      <w:r w:rsidRPr="00940B4A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  <w:r w:rsidR="00C14A39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</w:p>
    <w:p w14:paraId="77217061" w14:textId="3823AC80" w:rsidR="002D3540" w:rsidRDefault="002D3540" w:rsidP="00B3120C">
      <w:pPr>
        <w:pStyle w:val="a3"/>
        <w:spacing w:before="9"/>
        <w:ind w:right="2"/>
        <w:rPr>
          <w:rFonts w:asciiTheme="minorEastAsia" w:eastAsiaTheme="minorEastAsia" w:hAnsiTheme="minorEastAsia"/>
          <w:sz w:val="24"/>
          <w:szCs w:val="24"/>
        </w:rPr>
      </w:pPr>
    </w:p>
    <w:p w14:paraId="4B9D75A7" w14:textId="77777777" w:rsidR="00C14A39" w:rsidRPr="00940B4A" w:rsidRDefault="00C14A39" w:rsidP="00B3120C">
      <w:pPr>
        <w:pStyle w:val="a3"/>
        <w:spacing w:before="9"/>
        <w:ind w:right="2"/>
        <w:rPr>
          <w:rFonts w:asciiTheme="minorEastAsia" w:eastAsiaTheme="minorEastAsia" w:hAnsiTheme="minorEastAsia"/>
          <w:sz w:val="24"/>
          <w:szCs w:val="24"/>
        </w:rPr>
      </w:pPr>
    </w:p>
    <w:p w14:paraId="58E139E4" w14:textId="2A40DEAD" w:rsidR="002D3540" w:rsidRPr="00940B4A" w:rsidRDefault="00C0192A" w:rsidP="00C14A39">
      <w:pPr>
        <w:spacing w:before="67"/>
        <w:ind w:right="2" w:firstLineChars="100" w:firstLine="260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 w:hint="eastAsia"/>
          <w:sz w:val="24"/>
          <w:szCs w:val="24"/>
        </w:rPr>
        <w:t xml:space="preserve">都道府県知事　</w:t>
      </w:r>
      <w:r w:rsidR="00542F96" w:rsidRPr="00940B4A">
        <w:rPr>
          <w:rFonts w:asciiTheme="minorEastAsia" w:eastAsiaTheme="minorEastAsia" w:hAnsiTheme="minorEastAsia"/>
          <w:spacing w:val="-10"/>
          <w:sz w:val="24"/>
          <w:szCs w:val="24"/>
        </w:rPr>
        <w:t>殿</w:t>
      </w:r>
    </w:p>
    <w:p w14:paraId="5376B505" w14:textId="16DBCAB1" w:rsidR="002D3540" w:rsidRDefault="002D3540" w:rsidP="00B3120C">
      <w:pPr>
        <w:pStyle w:val="a3"/>
        <w:spacing w:before="8"/>
        <w:ind w:right="2"/>
        <w:rPr>
          <w:rFonts w:asciiTheme="minorEastAsia" w:eastAsiaTheme="minorEastAsia" w:hAnsiTheme="minorEastAsia"/>
          <w:sz w:val="24"/>
          <w:szCs w:val="24"/>
        </w:rPr>
      </w:pPr>
    </w:p>
    <w:p w14:paraId="08FB9F87" w14:textId="77777777" w:rsidR="00C14A39" w:rsidRPr="00940B4A" w:rsidRDefault="00C14A39" w:rsidP="00B3120C">
      <w:pPr>
        <w:pStyle w:val="a3"/>
        <w:spacing w:before="8"/>
        <w:ind w:right="2"/>
        <w:rPr>
          <w:rFonts w:asciiTheme="minorEastAsia" w:eastAsiaTheme="minorEastAsia" w:hAnsiTheme="minorEastAsia"/>
          <w:sz w:val="24"/>
          <w:szCs w:val="24"/>
        </w:rPr>
      </w:pPr>
    </w:p>
    <w:p w14:paraId="0C0B6ED1" w14:textId="77777777" w:rsidR="002D3540" w:rsidRPr="00940B4A" w:rsidRDefault="00542F96" w:rsidP="00C14A39">
      <w:pPr>
        <w:spacing w:before="67"/>
        <w:ind w:left="6237" w:right="2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pacing w:val="-4"/>
          <w:sz w:val="24"/>
          <w:szCs w:val="24"/>
        </w:rPr>
        <w:t>所在地</w:t>
      </w:r>
    </w:p>
    <w:p w14:paraId="3222C991" w14:textId="00E5CE66" w:rsidR="00B3120C" w:rsidRDefault="00775D3B" w:rsidP="00C14A39">
      <w:pPr>
        <w:spacing w:before="19" w:line="254" w:lineRule="auto"/>
        <w:ind w:left="6237" w:right="2"/>
        <w:rPr>
          <w:rFonts w:asciiTheme="minorEastAsia" w:eastAsiaTheme="minorEastAsia" w:hAnsiTheme="minorEastAsia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事業実施主体</w:t>
      </w:r>
      <w:r w:rsidR="00542F96" w:rsidRPr="00940B4A">
        <w:rPr>
          <w:rFonts w:asciiTheme="minorEastAsia" w:eastAsiaTheme="minorEastAsia" w:hAnsiTheme="minorEastAsia"/>
          <w:spacing w:val="-2"/>
          <w:sz w:val="24"/>
          <w:szCs w:val="24"/>
        </w:rPr>
        <w:t>名</w:t>
      </w:r>
    </w:p>
    <w:p w14:paraId="2610381B" w14:textId="77777777" w:rsidR="00B3120C" w:rsidRDefault="00542F96" w:rsidP="00C14A39">
      <w:pPr>
        <w:spacing w:before="19" w:line="254" w:lineRule="auto"/>
        <w:ind w:left="6237" w:right="2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pacing w:val="-2"/>
          <w:sz w:val="24"/>
          <w:szCs w:val="24"/>
        </w:rPr>
        <w:t>代表者氏名</w:t>
      </w:r>
    </w:p>
    <w:p w14:paraId="10D1BABD" w14:textId="77777777" w:rsidR="00B3120C" w:rsidRDefault="00B3120C" w:rsidP="00B3120C">
      <w:pPr>
        <w:spacing w:before="19" w:line="254" w:lineRule="auto"/>
        <w:ind w:right="2"/>
        <w:rPr>
          <w:rFonts w:asciiTheme="minorEastAsia" w:eastAsiaTheme="minorEastAsia" w:hAnsiTheme="minorEastAsia"/>
          <w:sz w:val="24"/>
          <w:szCs w:val="24"/>
        </w:rPr>
      </w:pPr>
    </w:p>
    <w:p w14:paraId="608CABE0" w14:textId="77777777" w:rsidR="00B3120C" w:rsidRDefault="00B3120C" w:rsidP="00B3120C">
      <w:pPr>
        <w:spacing w:before="19" w:line="254" w:lineRule="auto"/>
        <w:ind w:right="2"/>
        <w:rPr>
          <w:rFonts w:asciiTheme="minorEastAsia" w:eastAsiaTheme="minorEastAsia" w:hAnsiTheme="minorEastAsia"/>
          <w:sz w:val="24"/>
          <w:szCs w:val="24"/>
        </w:rPr>
      </w:pPr>
    </w:p>
    <w:p w14:paraId="67153830" w14:textId="690626E2" w:rsidR="002D3540" w:rsidRPr="00940B4A" w:rsidRDefault="00542F96" w:rsidP="00B3120C">
      <w:pPr>
        <w:spacing w:before="19" w:line="254" w:lineRule="auto"/>
        <w:ind w:right="2" w:firstLineChars="300" w:firstLine="777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pacing w:val="-1"/>
          <w:sz w:val="24"/>
          <w:szCs w:val="24"/>
        </w:rPr>
        <w:t>令和〇年度</w:t>
      </w:r>
      <w:r w:rsidR="004F7E30" w:rsidRPr="00940B4A">
        <w:rPr>
          <w:rFonts w:asciiTheme="minorEastAsia" w:eastAsiaTheme="minorEastAsia" w:hAnsiTheme="minorEastAsia" w:hint="eastAsia"/>
          <w:spacing w:val="-1"/>
          <w:sz w:val="24"/>
          <w:szCs w:val="24"/>
        </w:rPr>
        <w:t>き</w:t>
      </w:r>
      <w:r w:rsidR="004F7E30" w:rsidRPr="00495395">
        <w:rPr>
          <w:rFonts w:hint="eastAsia"/>
          <w:sz w:val="24"/>
          <w:szCs w:val="24"/>
        </w:rPr>
        <w:t>のこ</w:t>
      </w:r>
      <w:r w:rsidR="00775D3B" w:rsidRPr="00495395">
        <w:rPr>
          <w:rFonts w:hint="eastAsia"/>
          <w:sz w:val="24"/>
          <w:szCs w:val="24"/>
        </w:rPr>
        <w:t>の</w:t>
      </w:r>
      <w:r w:rsidR="004F7E30" w:rsidRPr="00495395">
        <w:rPr>
          <w:rFonts w:hint="eastAsia"/>
          <w:sz w:val="24"/>
          <w:szCs w:val="24"/>
        </w:rPr>
        <w:t>生</w:t>
      </w:r>
      <w:r w:rsidR="004F7E30" w:rsidRPr="00495395">
        <w:rPr>
          <w:rFonts w:asciiTheme="minorEastAsia" w:eastAsiaTheme="minorEastAsia" w:hAnsiTheme="minorEastAsia" w:hint="eastAsia"/>
          <w:spacing w:val="-1"/>
          <w:sz w:val="24"/>
          <w:szCs w:val="24"/>
        </w:rPr>
        <w:t>産</w:t>
      </w:r>
      <w:r w:rsidR="004F7E30" w:rsidRPr="00940B4A">
        <w:rPr>
          <w:rFonts w:asciiTheme="minorEastAsia" w:eastAsiaTheme="minorEastAsia" w:hAnsiTheme="minorEastAsia" w:hint="eastAsia"/>
          <w:spacing w:val="-1"/>
          <w:sz w:val="24"/>
          <w:szCs w:val="24"/>
        </w:rPr>
        <w:t>資材導入支援</w:t>
      </w:r>
      <w:r w:rsidRPr="00940B4A">
        <w:rPr>
          <w:rFonts w:asciiTheme="minorEastAsia" w:eastAsiaTheme="minorEastAsia" w:hAnsiTheme="minorEastAsia"/>
          <w:spacing w:val="-1"/>
          <w:sz w:val="24"/>
          <w:szCs w:val="24"/>
        </w:rPr>
        <w:t>取組実施状況報告書</w:t>
      </w:r>
    </w:p>
    <w:p w14:paraId="21A116D0" w14:textId="77777777" w:rsidR="00B3120C" w:rsidRDefault="00B3120C" w:rsidP="00B3120C">
      <w:pPr>
        <w:ind w:right="2"/>
        <w:rPr>
          <w:rFonts w:asciiTheme="minorEastAsia" w:eastAsiaTheme="minorEastAsia" w:hAnsiTheme="minorEastAsia"/>
          <w:sz w:val="24"/>
          <w:szCs w:val="24"/>
        </w:rPr>
      </w:pPr>
    </w:p>
    <w:p w14:paraId="785545EA" w14:textId="086D8F4A" w:rsidR="002D3540" w:rsidRPr="00940B4A" w:rsidRDefault="00C0192A" w:rsidP="00B3120C">
      <w:pPr>
        <w:ind w:right="2" w:firstLineChars="100" w:firstLine="260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 w:hint="eastAsia"/>
          <w:sz w:val="24"/>
          <w:szCs w:val="24"/>
        </w:rPr>
        <w:t>きのこの生産資材導入支援実施要領</w:t>
      </w:r>
      <w:r w:rsidRPr="00BA12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</w:t>
      </w:r>
      <w:r w:rsidR="00AF2260" w:rsidRPr="00BA12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４</w:t>
      </w:r>
      <w:r w:rsidR="0056316C" w:rsidRPr="00BA12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</w:t>
      </w:r>
      <w:r w:rsidR="00AF2260" w:rsidRPr="00BA12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</w:t>
      </w:r>
      <w:r w:rsidR="0056316C" w:rsidRPr="00BA12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項</w:t>
      </w:r>
      <w:r w:rsidRPr="00BA124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の規</w:t>
      </w:r>
      <w:r w:rsidRPr="00940B4A">
        <w:rPr>
          <w:rFonts w:asciiTheme="minorEastAsia" w:eastAsiaTheme="minorEastAsia" w:hAnsiTheme="minorEastAsia" w:hint="eastAsia"/>
          <w:sz w:val="24"/>
          <w:szCs w:val="24"/>
        </w:rPr>
        <w:t>定に基づき</w:t>
      </w:r>
      <w:r w:rsidR="00542F96" w:rsidRPr="00940B4A">
        <w:rPr>
          <w:rFonts w:asciiTheme="minorEastAsia" w:eastAsiaTheme="minorEastAsia" w:hAnsiTheme="minorEastAsia"/>
          <w:spacing w:val="-1"/>
          <w:sz w:val="24"/>
          <w:szCs w:val="24"/>
        </w:rPr>
        <w:t>別添のとおり報告する。</w:t>
      </w:r>
    </w:p>
    <w:p w14:paraId="7A682055" w14:textId="77777777" w:rsidR="002D3540" w:rsidRPr="00940B4A" w:rsidRDefault="002D3540" w:rsidP="00B3120C">
      <w:pPr>
        <w:pStyle w:val="a3"/>
        <w:spacing w:before="11"/>
        <w:ind w:right="2"/>
        <w:rPr>
          <w:rFonts w:asciiTheme="minorEastAsia" w:eastAsiaTheme="minorEastAsia" w:hAnsiTheme="minorEastAsia"/>
          <w:sz w:val="24"/>
          <w:szCs w:val="24"/>
        </w:rPr>
      </w:pPr>
    </w:p>
    <w:p w14:paraId="07AD66AD" w14:textId="77777777" w:rsidR="002D3540" w:rsidRPr="00940B4A" w:rsidRDefault="00542F96" w:rsidP="00B3120C">
      <w:pPr>
        <w:ind w:right="2" w:firstLineChars="100" w:firstLine="260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z w:val="24"/>
          <w:szCs w:val="24"/>
        </w:rPr>
        <w:t>（添付資料</w:t>
      </w:r>
      <w:r w:rsidRPr="00940B4A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598DF53D" w14:textId="323E4373" w:rsidR="002D3540" w:rsidRPr="00940B4A" w:rsidRDefault="00542F96" w:rsidP="00B3120C">
      <w:pPr>
        <w:spacing w:line="272" w:lineRule="exact"/>
        <w:ind w:left="550" w:right="2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pacing w:val="-2"/>
          <w:sz w:val="24"/>
          <w:szCs w:val="24"/>
        </w:rPr>
        <w:t>・参考様式第</w:t>
      </w:r>
      <w:r w:rsidR="004A347A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Pr="00940B4A">
        <w:rPr>
          <w:rFonts w:asciiTheme="minorEastAsia" w:eastAsiaTheme="minorEastAsia" w:hAnsiTheme="minorEastAsia"/>
          <w:spacing w:val="-2"/>
          <w:sz w:val="24"/>
          <w:szCs w:val="24"/>
        </w:rPr>
        <w:t>号</w:t>
      </w:r>
    </w:p>
    <w:p w14:paraId="1E28BF47" w14:textId="77777777" w:rsidR="002D3540" w:rsidRPr="00940B4A" w:rsidRDefault="002D3540" w:rsidP="00233740">
      <w:pPr>
        <w:spacing w:line="284" w:lineRule="exact"/>
        <w:ind w:rightChars="293" w:right="703"/>
        <w:rPr>
          <w:rFonts w:asciiTheme="minorEastAsia" w:eastAsiaTheme="minorEastAsia" w:hAnsiTheme="minorEastAsia"/>
          <w:sz w:val="24"/>
          <w:szCs w:val="24"/>
        </w:rPr>
        <w:sectPr w:rsidR="002D3540" w:rsidRPr="00940B4A" w:rsidSect="00940B4A">
          <w:pgSz w:w="11910" w:h="16840" w:code="9"/>
          <w:pgMar w:top="1701" w:right="1418" w:bottom="1701" w:left="1418" w:header="720" w:footer="720" w:gutter="0"/>
          <w:cols w:space="720"/>
          <w:docGrid w:type="linesAndChars" w:linePitch="383" w:charSpace="4096"/>
        </w:sectPr>
      </w:pPr>
    </w:p>
    <w:p w14:paraId="321185F9" w14:textId="6521EFA0" w:rsidR="002D3540" w:rsidRPr="00940B4A" w:rsidRDefault="00B3120C" w:rsidP="00B3120C">
      <w:pPr>
        <w:pStyle w:val="a3"/>
        <w:ind w:right="2"/>
        <w:jc w:val="right"/>
        <w:rPr>
          <w:rFonts w:asciiTheme="minorEastAsia" w:eastAsiaTheme="minorEastAsia" w:hAnsiTheme="minorEastAsia"/>
          <w:sz w:val="24"/>
          <w:szCs w:val="24"/>
        </w:rPr>
      </w:pPr>
      <w:r w:rsidRPr="00B3120C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</w:rPr>
        <w:lastRenderedPageBreak/>
        <w:t>別添</w:t>
      </w:r>
    </w:p>
    <w:p w14:paraId="654D8170" w14:textId="77777777" w:rsidR="002D3540" w:rsidRPr="00940B4A" w:rsidRDefault="002D3540" w:rsidP="00B3120C">
      <w:pPr>
        <w:pStyle w:val="a3"/>
        <w:spacing w:before="10"/>
        <w:ind w:right="2"/>
        <w:rPr>
          <w:rFonts w:asciiTheme="minorEastAsia" w:eastAsiaTheme="minorEastAsia" w:hAnsiTheme="minorEastAsia"/>
          <w:sz w:val="24"/>
          <w:szCs w:val="24"/>
        </w:rPr>
      </w:pPr>
    </w:p>
    <w:p w14:paraId="5A2A5FD2" w14:textId="5D1ED302" w:rsidR="00FF6126" w:rsidRPr="00940B4A" w:rsidRDefault="00FF6126" w:rsidP="00B3120C">
      <w:pPr>
        <w:spacing w:before="67"/>
        <w:ind w:right="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 w:hint="eastAsia"/>
          <w:sz w:val="24"/>
          <w:szCs w:val="24"/>
        </w:rPr>
        <w:t>きの</w:t>
      </w:r>
      <w:r w:rsidRPr="00495395">
        <w:rPr>
          <w:rFonts w:hint="eastAsia"/>
          <w:sz w:val="24"/>
          <w:szCs w:val="24"/>
        </w:rPr>
        <w:t>こ</w:t>
      </w:r>
      <w:r w:rsidR="00621765" w:rsidRPr="00495395">
        <w:rPr>
          <w:rFonts w:hint="eastAsia"/>
          <w:sz w:val="24"/>
          <w:szCs w:val="24"/>
        </w:rPr>
        <w:t>の</w:t>
      </w:r>
      <w:r w:rsidRPr="00495395">
        <w:rPr>
          <w:rFonts w:hint="eastAsia"/>
          <w:sz w:val="24"/>
          <w:szCs w:val="24"/>
        </w:rPr>
        <w:t>生産</w:t>
      </w:r>
      <w:r w:rsidRPr="00940B4A">
        <w:rPr>
          <w:rFonts w:asciiTheme="minorEastAsia" w:eastAsiaTheme="minorEastAsia" w:hAnsiTheme="minorEastAsia" w:hint="eastAsia"/>
          <w:sz w:val="24"/>
          <w:szCs w:val="24"/>
        </w:rPr>
        <w:t>資材導入支援取組実施状況報告書</w:t>
      </w:r>
    </w:p>
    <w:p w14:paraId="4E2EB216" w14:textId="77777777" w:rsidR="00FF6126" w:rsidRPr="00940B4A" w:rsidRDefault="00FF6126" w:rsidP="00B3120C">
      <w:pPr>
        <w:spacing w:before="67"/>
        <w:ind w:right="2"/>
        <w:rPr>
          <w:rFonts w:asciiTheme="minorEastAsia" w:eastAsiaTheme="minorEastAsia" w:hAnsiTheme="minorEastAsia"/>
          <w:sz w:val="24"/>
          <w:szCs w:val="24"/>
        </w:rPr>
      </w:pPr>
    </w:p>
    <w:p w14:paraId="26AADEDF" w14:textId="19AE5D8F" w:rsidR="00FF6126" w:rsidRPr="00940B4A" w:rsidRDefault="00FF6126" w:rsidP="00B3120C">
      <w:pPr>
        <w:spacing w:before="67"/>
        <w:ind w:right="2"/>
        <w:rPr>
          <w:rFonts w:asciiTheme="minorEastAsia" w:eastAsiaTheme="minorEastAsia" w:hAnsiTheme="minorEastAsia"/>
          <w:sz w:val="24"/>
          <w:szCs w:val="24"/>
        </w:rPr>
      </w:pPr>
      <w:r w:rsidRPr="00940B4A">
        <w:rPr>
          <w:rFonts w:asciiTheme="minorEastAsia" w:eastAsiaTheme="minorEastAsia" w:hAnsiTheme="minorEastAsia"/>
          <w:sz w:val="24"/>
          <w:szCs w:val="24"/>
        </w:rPr>
        <w:t>第</w:t>
      </w:r>
      <w:r w:rsidRPr="00940B4A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940B4A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 w:rsidR="00867C09">
        <w:rPr>
          <w:rFonts w:asciiTheme="minorEastAsia" w:eastAsiaTheme="minorEastAsia" w:hAnsiTheme="minorEastAsia" w:hint="eastAsia"/>
          <w:spacing w:val="-2"/>
          <w:sz w:val="24"/>
          <w:szCs w:val="24"/>
        </w:rPr>
        <w:t>取組実施者</w:t>
      </w:r>
      <w:r w:rsidRPr="00940B4A">
        <w:rPr>
          <w:rFonts w:asciiTheme="minorEastAsia" w:eastAsiaTheme="minorEastAsia" w:hAnsiTheme="minorEastAsia" w:hint="eastAsia"/>
          <w:spacing w:val="-2"/>
          <w:sz w:val="24"/>
          <w:szCs w:val="24"/>
        </w:rPr>
        <w:t>の概要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4"/>
      </w:tblGrid>
      <w:tr w:rsidR="009A5541" w:rsidRPr="00940B4A" w14:paraId="70F8E79A" w14:textId="77777777" w:rsidTr="00B3120C">
        <w:trPr>
          <w:trHeight w:val="169"/>
        </w:trPr>
        <w:tc>
          <w:tcPr>
            <w:tcW w:w="3994" w:type="dxa"/>
          </w:tcPr>
          <w:p w14:paraId="79B00691" w14:textId="77777777" w:rsidR="009A5541" w:rsidRPr="00940B4A" w:rsidRDefault="009A5541" w:rsidP="00B3120C">
            <w:pPr>
              <w:pStyle w:val="TableParagraph"/>
              <w:spacing w:line="280" w:lineRule="exact"/>
              <w:ind w:left="338"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/>
                <w:sz w:val="24"/>
                <w:szCs w:val="24"/>
              </w:rPr>
              <w:t>取組実施者数（件</w:t>
            </w:r>
            <w:r w:rsidRPr="00940B4A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）</w:t>
            </w:r>
          </w:p>
        </w:tc>
      </w:tr>
      <w:tr w:rsidR="009A5541" w:rsidRPr="00940B4A" w14:paraId="22EAF034" w14:textId="77777777" w:rsidTr="00B3120C">
        <w:trPr>
          <w:trHeight w:val="671"/>
        </w:trPr>
        <w:tc>
          <w:tcPr>
            <w:tcW w:w="3994" w:type="dxa"/>
          </w:tcPr>
          <w:p w14:paraId="1F693A36" w14:textId="77777777" w:rsidR="009A5541" w:rsidRPr="00940B4A" w:rsidRDefault="009A5541" w:rsidP="00B3120C">
            <w:pPr>
              <w:pStyle w:val="TableParagraph"/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1B01980" w14:textId="5147F510" w:rsidR="00C22668" w:rsidRPr="00940B4A" w:rsidRDefault="00C22668" w:rsidP="00DC67DA">
      <w:pPr>
        <w:spacing w:line="284" w:lineRule="exact"/>
        <w:ind w:rightChars="293" w:right="703" w:firstLineChars="100" w:firstLine="259"/>
        <w:rPr>
          <w:rFonts w:asciiTheme="minorEastAsia" w:eastAsiaTheme="minorEastAsia" w:hAnsiTheme="minorEastAsia"/>
          <w:spacing w:val="-1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>※事業実施主体が</w:t>
      </w:r>
      <w:r w:rsidR="00F77C64">
        <w:rPr>
          <w:rFonts w:asciiTheme="minorEastAsia" w:eastAsiaTheme="minorEastAsia" w:hAnsiTheme="minorEastAsia" w:hint="eastAsia"/>
          <w:spacing w:val="-1"/>
          <w:sz w:val="24"/>
          <w:szCs w:val="24"/>
        </w:rPr>
        <w:t>取</w:t>
      </w: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>りまとめ者の場合のみ記載。</w:t>
      </w:r>
    </w:p>
    <w:p w14:paraId="5647BC98" w14:textId="52E06F16" w:rsidR="00FF6126" w:rsidRPr="00940B4A" w:rsidRDefault="00FF6126" w:rsidP="003C5A81">
      <w:pPr>
        <w:spacing w:before="1"/>
        <w:ind w:right="2"/>
        <w:rPr>
          <w:rFonts w:asciiTheme="minorEastAsia" w:eastAsiaTheme="minorEastAsia" w:hAnsiTheme="minorEastAsia"/>
          <w:spacing w:val="-1"/>
          <w:sz w:val="24"/>
          <w:szCs w:val="24"/>
        </w:rPr>
      </w:pPr>
    </w:p>
    <w:p w14:paraId="3693015F" w14:textId="5301E69A" w:rsidR="00FF6126" w:rsidRPr="00940B4A" w:rsidRDefault="00900213" w:rsidP="00B3120C">
      <w:pPr>
        <w:ind w:right="2"/>
        <w:rPr>
          <w:rFonts w:asciiTheme="minorEastAsia" w:eastAsiaTheme="minorEastAsia" w:hAnsiTheme="minorEastAsia"/>
          <w:spacing w:val="-2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D04FA6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取組実績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639"/>
        <w:gridCol w:w="1797"/>
        <w:gridCol w:w="974"/>
        <w:gridCol w:w="1019"/>
        <w:gridCol w:w="1088"/>
        <w:gridCol w:w="891"/>
        <w:gridCol w:w="2406"/>
      </w:tblGrid>
      <w:tr w:rsidR="003C5A81" w:rsidRPr="00940B4A" w14:paraId="4C609F75" w14:textId="67626D04" w:rsidTr="00DC67DA">
        <w:trPr>
          <w:trHeight w:val="862"/>
        </w:trPr>
        <w:tc>
          <w:tcPr>
            <w:tcW w:w="639" w:type="dxa"/>
            <w:vMerge w:val="restart"/>
          </w:tcPr>
          <w:p w14:paraId="40A86531" w14:textId="77777777" w:rsidR="003C5A81" w:rsidRPr="00940B4A" w:rsidRDefault="003C5A81" w:rsidP="00900213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1797" w:type="dxa"/>
            <w:vMerge w:val="restart"/>
          </w:tcPr>
          <w:p w14:paraId="76285EFD" w14:textId="77777777" w:rsidR="003C5A81" w:rsidRDefault="003C5A81" w:rsidP="00900213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z w:val="24"/>
                <w:szCs w:val="24"/>
              </w:rPr>
              <w:t>取組実施者</w:t>
            </w:r>
          </w:p>
          <w:p w14:paraId="2BCD0C62" w14:textId="175C572E" w:rsidR="003C5A81" w:rsidRPr="003C5A81" w:rsidRDefault="003C5A81" w:rsidP="003C5A81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3C5A81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氏名又は</w:t>
            </w:r>
          </w:p>
          <w:p w14:paraId="6276049F" w14:textId="2F268967" w:rsidR="003C5A81" w:rsidRPr="00940B4A" w:rsidRDefault="003C5A81" w:rsidP="003C5A81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A81">
              <w:rPr>
                <w:rFonts w:asciiTheme="minorEastAsia" w:eastAsiaTheme="minorEastAsia" w:hAnsiTheme="minorEastAsia" w:hint="eastAsia"/>
                <w:sz w:val="24"/>
                <w:szCs w:val="24"/>
              </w:rPr>
              <w:t>法人・組織名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974" w:type="dxa"/>
            <w:vMerge w:val="restart"/>
          </w:tcPr>
          <w:p w14:paraId="173ED947" w14:textId="5C667A7D" w:rsidR="003C5A81" w:rsidRPr="00940B4A" w:rsidRDefault="003C5A81" w:rsidP="008F159B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z w:val="24"/>
                <w:szCs w:val="24"/>
              </w:rPr>
              <w:t>きのこの種類</w:t>
            </w:r>
          </w:p>
        </w:tc>
        <w:tc>
          <w:tcPr>
            <w:tcW w:w="2107" w:type="dxa"/>
            <w:gridSpan w:val="2"/>
          </w:tcPr>
          <w:p w14:paraId="7C1A095C" w14:textId="77777777" w:rsidR="003C5A81" w:rsidRDefault="003C5A81" w:rsidP="008F159B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z w:val="24"/>
                <w:szCs w:val="24"/>
              </w:rPr>
              <w:t>生産量</w:t>
            </w:r>
          </w:p>
          <w:p w14:paraId="50F35E4F" w14:textId="0DE5F946" w:rsidR="003C5A81" w:rsidRPr="00940B4A" w:rsidRDefault="003C5A81" w:rsidP="003411A9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（kg）</w:t>
            </w:r>
          </w:p>
        </w:tc>
        <w:tc>
          <w:tcPr>
            <w:tcW w:w="891" w:type="dxa"/>
            <w:vMerge w:val="restart"/>
          </w:tcPr>
          <w:p w14:paraId="1DE37C98" w14:textId="482F12DC" w:rsidR="003C5A81" w:rsidRPr="00940B4A" w:rsidRDefault="003C5A81" w:rsidP="003411A9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z w:val="24"/>
                <w:szCs w:val="24"/>
              </w:rPr>
              <w:t>計画時の取組メニューの実施の有無</w:t>
            </w:r>
          </w:p>
        </w:tc>
        <w:tc>
          <w:tcPr>
            <w:tcW w:w="2406" w:type="dxa"/>
            <w:vMerge w:val="restart"/>
          </w:tcPr>
          <w:p w14:paraId="45FD320E" w14:textId="5FD836C1" w:rsidR="003C5A81" w:rsidRPr="00940B4A" w:rsidRDefault="003C5A81" w:rsidP="00900213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取組の概要</w:t>
            </w:r>
          </w:p>
        </w:tc>
      </w:tr>
      <w:tr w:rsidR="003C5A81" w:rsidRPr="00940B4A" w14:paraId="3AF2367D" w14:textId="1D7629BD" w:rsidTr="003C5A81">
        <w:tc>
          <w:tcPr>
            <w:tcW w:w="639" w:type="dxa"/>
            <w:vMerge/>
          </w:tcPr>
          <w:p w14:paraId="31D2298A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14:paraId="54B38343" w14:textId="2C16247D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14:paraId="66906B65" w14:textId="649C2139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083CA3B" w14:textId="4B85D091" w:rsidR="003C5A81" w:rsidRPr="00940B4A" w:rsidRDefault="00EB2B22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2B22">
              <w:rPr>
                <w:rFonts w:hint="eastAsia"/>
                <w:spacing w:val="-1"/>
                <w:sz w:val="24"/>
                <w:szCs w:val="24"/>
              </w:rPr>
              <w:t>令和７年度</w:t>
            </w:r>
            <w:r w:rsidR="003C5A81">
              <w:rPr>
                <w:rFonts w:hint="eastAsia"/>
                <w:spacing w:val="-1"/>
                <w:sz w:val="24"/>
                <w:szCs w:val="24"/>
              </w:rPr>
              <w:t>（年）</w:t>
            </w:r>
          </w:p>
        </w:tc>
        <w:tc>
          <w:tcPr>
            <w:tcW w:w="1088" w:type="dxa"/>
          </w:tcPr>
          <w:p w14:paraId="7A7DA042" w14:textId="6C93312B" w:rsidR="003C5A81" w:rsidRPr="00940B4A" w:rsidRDefault="00D22002" w:rsidP="00797144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22002">
              <w:rPr>
                <w:rFonts w:hint="eastAsia"/>
                <w:spacing w:val="-1"/>
                <w:sz w:val="24"/>
                <w:szCs w:val="24"/>
              </w:rPr>
              <w:t>令和８年度</w:t>
            </w:r>
            <w:r w:rsidR="003C5A81">
              <w:rPr>
                <w:rFonts w:hint="eastAsia"/>
                <w:spacing w:val="-1"/>
                <w:sz w:val="24"/>
                <w:szCs w:val="24"/>
              </w:rPr>
              <w:t>（年）</w:t>
            </w:r>
          </w:p>
        </w:tc>
        <w:tc>
          <w:tcPr>
            <w:tcW w:w="891" w:type="dxa"/>
            <w:vMerge/>
          </w:tcPr>
          <w:p w14:paraId="2A887E3E" w14:textId="2375D51E" w:rsidR="003C5A81" w:rsidRPr="00940B4A" w:rsidRDefault="003C5A81" w:rsidP="00797144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6" w:type="dxa"/>
            <w:vMerge/>
          </w:tcPr>
          <w:p w14:paraId="592C0BA7" w14:textId="5F1FBE66" w:rsidR="003C5A81" w:rsidRPr="00940B4A" w:rsidRDefault="003C5A81" w:rsidP="00797144">
            <w:pPr>
              <w:ind w:right="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5A81" w:rsidRPr="00940B4A" w14:paraId="63E2E2F4" w14:textId="09C7F743" w:rsidTr="003C5A81">
        <w:trPr>
          <w:trHeight w:val="640"/>
        </w:trPr>
        <w:tc>
          <w:tcPr>
            <w:tcW w:w="639" w:type="dxa"/>
          </w:tcPr>
          <w:p w14:paraId="79213951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A0C573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0EAA299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14:paraId="54C38B57" w14:textId="05BF8F5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9299976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42A4898" w14:textId="0BAD79E2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1" w:type="dxa"/>
          </w:tcPr>
          <w:p w14:paraId="638A132D" w14:textId="407A054E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6" w:type="dxa"/>
          </w:tcPr>
          <w:p w14:paraId="576586E7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5A81" w:rsidRPr="00940B4A" w14:paraId="50D2C5D6" w14:textId="6CF52348" w:rsidTr="003C5A81">
        <w:trPr>
          <w:trHeight w:val="640"/>
        </w:trPr>
        <w:tc>
          <w:tcPr>
            <w:tcW w:w="639" w:type="dxa"/>
          </w:tcPr>
          <w:p w14:paraId="12298D53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1F6518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140DA0B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14:paraId="52762F8C" w14:textId="646C7E94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9" w:type="dxa"/>
          </w:tcPr>
          <w:p w14:paraId="64D6E3D3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3C2C753" w14:textId="672A8255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1" w:type="dxa"/>
          </w:tcPr>
          <w:p w14:paraId="21CCDC99" w14:textId="052FBF19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357796B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5A81" w:rsidRPr="00940B4A" w14:paraId="09AF6592" w14:textId="1DD9C5E1" w:rsidTr="003C5A81">
        <w:trPr>
          <w:trHeight w:val="640"/>
        </w:trPr>
        <w:tc>
          <w:tcPr>
            <w:tcW w:w="639" w:type="dxa"/>
          </w:tcPr>
          <w:p w14:paraId="40FC7A7C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0F3B56C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8CF146C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14:paraId="1083C9ED" w14:textId="1FF9AF84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9" w:type="dxa"/>
          </w:tcPr>
          <w:p w14:paraId="37A6519A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9E735EC" w14:textId="2C6EF47E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1" w:type="dxa"/>
          </w:tcPr>
          <w:p w14:paraId="3013C8A1" w14:textId="32657932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6891192" w14:textId="77777777" w:rsidR="003C5A81" w:rsidRPr="00940B4A" w:rsidRDefault="003C5A81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97144" w:rsidRPr="00940B4A" w14:paraId="787736EF" w14:textId="5D2F6A76" w:rsidTr="0048087B">
        <w:tc>
          <w:tcPr>
            <w:tcW w:w="639" w:type="dxa"/>
          </w:tcPr>
          <w:p w14:paraId="7D62839D" w14:textId="77777777" w:rsidR="00797144" w:rsidRPr="00940B4A" w:rsidRDefault="00797144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7601E76" w14:textId="77777777" w:rsidR="00797144" w:rsidRPr="00940B4A" w:rsidRDefault="00797144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40B4A">
              <w:rPr>
                <w:rFonts w:asciiTheme="minorEastAsia" w:eastAsiaTheme="minorEastAsia" w:hAnsiTheme="minorEastAsia" w:hint="eastAsia"/>
                <w:sz w:val="24"/>
                <w:szCs w:val="24"/>
              </w:rPr>
              <w:t>集計</w:t>
            </w:r>
          </w:p>
          <w:p w14:paraId="4D7D7B98" w14:textId="77777777" w:rsidR="00797144" w:rsidRPr="00940B4A" w:rsidRDefault="00797144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30A606" w14:textId="77777777" w:rsidR="00797144" w:rsidRPr="00940B4A" w:rsidRDefault="00797144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14:paraId="61FB512E" w14:textId="1A0183F9" w:rsidR="00797144" w:rsidRPr="00940B4A" w:rsidRDefault="00797144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19" w:type="dxa"/>
          </w:tcPr>
          <w:p w14:paraId="4A92B003" w14:textId="3C15ECA3" w:rsidR="00797144" w:rsidRPr="00940B4A" w:rsidRDefault="00797144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C51597D" w14:textId="77777777" w:rsidR="00797144" w:rsidRPr="00940B4A" w:rsidRDefault="00797144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1" w:type="dxa"/>
          </w:tcPr>
          <w:p w14:paraId="3A0857A9" w14:textId="360C98DE" w:rsidR="00797144" w:rsidRPr="00940B4A" w:rsidRDefault="00797144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6" w:type="dxa"/>
          </w:tcPr>
          <w:p w14:paraId="7F141CC3" w14:textId="77777777" w:rsidR="00797144" w:rsidRPr="00940B4A" w:rsidRDefault="00797144" w:rsidP="00797144">
            <w:pPr>
              <w:ind w:right="2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7722096" w14:textId="77777777" w:rsidR="0056316C" w:rsidRDefault="00FF6126" w:rsidP="0056316C">
      <w:pPr>
        <w:spacing w:before="192" w:line="332" w:lineRule="exact"/>
        <w:ind w:right="2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940B4A">
        <w:rPr>
          <w:rFonts w:asciiTheme="minorEastAsia" w:eastAsiaTheme="minorEastAsia" w:hAnsiTheme="minorEastAsia"/>
          <w:sz w:val="24"/>
          <w:szCs w:val="24"/>
        </w:rPr>
        <w:t>（注</w:t>
      </w:r>
      <w:r w:rsidRPr="00940B4A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1AB7CEC7" w14:textId="33C99551" w:rsidR="00FF6126" w:rsidRPr="00DC67DA" w:rsidRDefault="00FF6126" w:rsidP="0056316C">
      <w:pPr>
        <w:spacing w:before="192" w:line="332" w:lineRule="exact"/>
        <w:ind w:leftChars="200" w:left="740" w:rightChars="100" w:right="240" w:hangingChars="100" w:hanging="260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940B4A">
        <w:rPr>
          <w:rFonts w:asciiTheme="minorEastAsia" w:eastAsiaTheme="minorEastAsia" w:hAnsiTheme="minorEastAsia"/>
          <w:sz w:val="24"/>
          <w:szCs w:val="24"/>
        </w:rPr>
        <w:t>１</w:t>
      </w:r>
      <w:r w:rsidR="0056316C"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　</w:t>
      </w:r>
      <w:r w:rsidRPr="00940B4A">
        <w:rPr>
          <w:rFonts w:asciiTheme="minorEastAsia" w:eastAsiaTheme="minorEastAsia" w:hAnsiTheme="minorEastAsia"/>
          <w:spacing w:val="-1"/>
          <w:sz w:val="24"/>
          <w:szCs w:val="24"/>
        </w:rPr>
        <w:t>適宜、行を追加すること。</w:t>
      </w:r>
    </w:p>
    <w:p w14:paraId="1884752C" w14:textId="696919B3" w:rsidR="00FF6126" w:rsidRDefault="00FF6126" w:rsidP="0056316C">
      <w:pPr>
        <w:spacing w:line="332" w:lineRule="exact"/>
        <w:ind w:leftChars="200" w:left="740" w:rightChars="100" w:right="240" w:hangingChars="100" w:hanging="260"/>
        <w:rPr>
          <w:rFonts w:asciiTheme="minorEastAsia" w:eastAsiaTheme="minorEastAsia" w:hAnsiTheme="minorEastAsia"/>
          <w:spacing w:val="-1"/>
          <w:sz w:val="24"/>
          <w:szCs w:val="24"/>
        </w:rPr>
      </w:pPr>
      <w:r w:rsidRPr="00940B4A">
        <w:rPr>
          <w:rFonts w:asciiTheme="minorEastAsia" w:eastAsiaTheme="minorEastAsia" w:hAnsiTheme="minorEastAsia"/>
          <w:sz w:val="24"/>
          <w:szCs w:val="24"/>
        </w:rPr>
        <w:t>２</w:t>
      </w:r>
      <w:r w:rsidR="0056316C"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　</w:t>
      </w:r>
      <w:r w:rsidRPr="00940B4A">
        <w:rPr>
          <w:rFonts w:asciiTheme="minorEastAsia" w:eastAsiaTheme="minorEastAsia" w:hAnsiTheme="minorEastAsia"/>
          <w:spacing w:val="-1"/>
          <w:sz w:val="24"/>
          <w:szCs w:val="24"/>
        </w:rPr>
        <w:t>表中に十分に記載できない場合には、別紙で提出すること。</w:t>
      </w:r>
    </w:p>
    <w:p w14:paraId="0BBADEB8" w14:textId="7902560E" w:rsidR="00762834" w:rsidRDefault="004A347A" w:rsidP="0056316C">
      <w:pPr>
        <w:spacing w:line="332" w:lineRule="exact"/>
        <w:ind w:leftChars="200" w:left="739" w:rightChars="100" w:right="240" w:hangingChars="100" w:hanging="259"/>
        <w:rPr>
          <w:rFonts w:asciiTheme="minorEastAsia" w:eastAsiaTheme="minorEastAsia" w:hAnsiTheme="minorEastAsia"/>
          <w:spacing w:val="-1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>３</w:t>
      </w:r>
      <w:r w:rsidR="0056316C"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>「</w:t>
      </w:r>
      <w:r w:rsidRPr="004A347A">
        <w:rPr>
          <w:rFonts w:asciiTheme="minorEastAsia" w:eastAsiaTheme="minorEastAsia" w:hAnsiTheme="minorEastAsia" w:hint="eastAsia"/>
          <w:spacing w:val="-1"/>
          <w:sz w:val="24"/>
          <w:szCs w:val="24"/>
        </w:rPr>
        <w:t>計画時の取組メニューの実施の有無</w:t>
      </w: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>」欄については、</w:t>
      </w:r>
      <w:r w:rsidR="0056316C">
        <w:rPr>
          <w:rFonts w:asciiTheme="minorEastAsia" w:eastAsiaTheme="minorEastAsia" w:hAnsiTheme="minorEastAsia" w:hint="eastAsia"/>
          <w:spacing w:val="-1"/>
          <w:sz w:val="24"/>
          <w:szCs w:val="24"/>
        </w:rPr>
        <w:t>参考様式第２号において</w:t>
      </w: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>取組メニュー</w:t>
      </w:r>
      <w:r w:rsidR="00D04FA6">
        <w:rPr>
          <w:rFonts w:asciiTheme="minorEastAsia" w:eastAsiaTheme="minorEastAsia" w:hAnsiTheme="minorEastAsia" w:hint="eastAsia"/>
          <w:spacing w:val="-1"/>
          <w:sz w:val="24"/>
          <w:szCs w:val="24"/>
        </w:rPr>
        <w:t>のうち</w:t>
      </w: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>15個以上取り組んでい</w:t>
      </w:r>
      <w:r w:rsidR="00762834">
        <w:rPr>
          <w:rFonts w:asciiTheme="minorEastAsia" w:eastAsiaTheme="minorEastAsia" w:hAnsiTheme="minorEastAsia" w:hint="eastAsia"/>
          <w:spacing w:val="-1"/>
          <w:sz w:val="24"/>
          <w:szCs w:val="24"/>
        </w:rPr>
        <w:t>る場合は</w:t>
      </w: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>「有」、15個未満</w:t>
      </w:r>
      <w:r w:rsidR="00762834">
        <w:rPr>
          <w:rFonts w:asciiTheme="minorEastAsia" w:eastAsiaTheme="minorEastAsia" w:hAnsiTheme="minorEastAsia" w:hint="eastAsia"/>
          <w:spacing w:val="-1"/>
          <w:sz w:val="24"/>
          <w:szCs w:val="24"/>
        </w:rPr>
        <w:t>の</w:t>
      </w: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>場合は「無」と記載すること。</w:t>
      </w:r>
    </w:p>
    <w:p w14:paraId="594D296C" w14:textId="240B8777" w:rsidR="001D35AE" w:rsidRDefault="001D35AE" w:rsidP="0056316C">
      <w:pPr>
        <w:spacing w:line="332" w:lineRule="exact"/>
        <w:ind w:leftChars="200" w:left="739" w:rightChars="100" w:right="240" w:hangingChars="100" w:hanging="259"/>
        <w:rPr>
          <w:rFonts w:asciiTheme="minorEastAsia" w:eastAsiaTheme="minorEastAsia" w:hAnsiTheme="minorEastAsia"/>
          <w:spacing w:val="-1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"/>
          <w:sz w:val="24"/>
          <w:szCs w:val="24"/>
        </w:rPr>
        <w:t xml:space="preserve">４　</w:t>
      </w:r>
      <w:r w:rsidR="005844B2" w:rsidRPr="005844B2">
        <w:rPr>
          <w:rFonts w:asciiTheme="minorEastAsia" w:eastAsiaTheme="minorEastAsia" w:hAnsiTheme="minorEastAsia" w:hint="eastAsia"/>
          <w:spacing w:val="-1"/>
          <w:sz w:val="24"/>
          <w:szCs w:val="24"/>
        </w:rPr>
        <w:t>令和７年度</w:t>
      </w:r>
      <w:r w:rsidR="00F0054C">
        <w:rPr>
          <w:rFonts w:asciiTheme="minorEastAsia" w:eastAsiaTheme="minorEastAsia" w:hAnsiTheme="minorEastAsia" w:hint="eastAsia"/>
          <w:spacing w:val="-1"/>
          <w:sz w:val="24"/>
          <w:szCs w:val="24"/>
        </w:rPr>
        <w:t>又は</w:t>
      </w:r>
      <w:r w:rsidR="005844B2" w:rsidRPr="005844B2">
        <w:rPr>
          <w:rFonts w:asciiTheme="minorEastAsia" w:eastAsiaTheme="minorEastAsia" w:hAnsiTheme="minorEastAsia" w:hint="eastAsia"/>
          <w:spacing w:val="-1"/>
          <w:sz w:val="24"/>
          <w:szCs w:val="24"/>
        </w:rPr>
        <w:t>令和７年</w:t>
      </w:r>
      <w:r w:rsidR="00797144">
        <w:rPr>
          <w:rFonts w:asciiTheme="minorEastAsia" w:eastAsiaTheme="minorEastAsia" w:hAnsiTheme="minorEastAsia" w:hint="eastAsia"/>
          <w:spacing w:val="-1"/>
          <w:sz w:val="24"/>
          <w:szCs w:val="24"/>
        </w:rPr>
        <w:t>及び</w:t>
      </w:r>
      <w:r w:rsidR="009E3902" w:rsidRPr="009E3902">
        <w:rPr>
          <w:rFonts w:asciiTheme="minorEastAsia" w:eastAsiaTheme="minorEastAsia" w:hAnsiTheme="minorEastAsia" w:hint="eastAsia"/>
          <w:spacing w:val="-1"/>
          <w:sz w:val="24"/>
          <w:szCs w:val="24"/>
        </w:rPr>
        <w:t>令和８年度</w:t>
      </w:r>
      <w:r w:rsidR="00F0054C">
        <w:rPr>
          <w:rFonts w:asciiTheme="minorEastAsia" w:eastAsiaTheme="minorEastAsia" w:hAnsiTheme="minorEastAsia" w:hint="eastAsia"/>
          <w:spacing w:val="-1"/>
          <w:sz w:val="24"/>
          <w:szCs w:val="24"/>
        </w:rPr>
        <w:t>又は</w:t>
      </w:r>
      <w:r w:rsidR="009E3902" w:rsidRPr="009E3902">
        <w:rPr>
          <w:rFonts w:asciiTheme="minorEastAsia" w:eastAsiaTheme="minorEastAsia" w:hAnsiTheme="minorEastAsia" w:hint="eastAsia"/>
          <w:spacing w:val="-1"/>
          <w:sz w:val="24"/>
          <w:szCs w:val="24"/>
        </w:rPr>
        <w:t>令和８年</w:t>
      </w:r>
      <w:r w:rsidR="00797144" w:rsidRPr="00797144">
        <w:rPr>
          <w:rFonts w:asciiTheme="minorEastAsia" w:eastAsiaTheme="minorEastAsia" w:hAnsiTheme="minorEastAsia" w:hint="eastAsia"/>
          <w:spacing w:val="-1"/>
          <w:sz w:val="24"/>
          <w:szCs w:val="24"/>
        </w:rPr>
        <w:t>の生産量</w:t>
      </w:r>
      <w:r w:rsidR="00797144">
        <w:rPr>
          <w:rFonts w:asciiTheme="minorEastAsia" w:eastAsiaTheme="minorEastAsia" w:hAnsiTheme="minorEastAsia" w:hint="eastAsia"/>
          <w:spacing w:val="-1"/>
          <w:sz w:val="24"/>
          <w:szCs w:val="24"/>
        </w:rPr>
        <w:t>の</w:t>
      </w:r>
      <w:r w:rsidR="00797144" w:rsidRPr="00797144">
        <w:rPr>
          <w:rFonts w:asciiTheme="minorEastAsia" w:eastAsiaTheme="minorEastAsia" w:hAnsiTheme="minorEastAsia" w:hint="eastAsia"/>
          <w:spacing w:val="-1"/>
          <w:sz w:val="24"/>
          <w:szCs w:val="24"/>
        </w:rPr>
        <w:t>算出根拠となる資料（出荷伝票等）を添付すること。</w:t>
      </w:r>
    </w:p>
    <w:p w14:paraId="51FA242A" w14:textId="20BCA2C0" w:rsidR="00495395" w:rsidRPr="00940B4A" w:rsidRDefault="00495395" w:rsidP="0048087B">
      <w:pPr>
        <w:rPr>
          <w:rFonts w:asciiTheme="minorEastAsia" w:eastAsiaTheme="minorEastAsia" w:hAnsiTheme="minorEastAsia"/>
          <w:spacing w:val="-1"/>
          <w:sz w:val="24"/>
          <w:szCs w:val="24"/>
        </w:rPr>
      </w:pPr>
    </w:p>
    <w:sectPr w:rsidR="00495395" w:rsidRPr="00940B4A" w:rsidSect="00940B4A">
      <w:pgSz w:w="11910" w:h="16840" w:code="9"/>
      <w:pgMar w:top="1701" w:right="1418" w:bottom="1701" w:left="1418" w:header="720" w:footer="720" w:gutter="0"/>
      <w:cols w:space="720"/>
      <w:docGrid w:type="linesAndChars" w:linePitch="3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73D9" w14:textId="77777777" w:rsidR="00F81349" w:rsidRDefault="00F81349" w:rsidP="00663E24">
      <w:r>
        <w:separator/>
      </w:r>
    </w:p>
  </w:endnote>
  <w:endnote w:type="continuationSeparator" w:id="0">
    <w:p w14:paraId="410AD659" w14:textId="77777777" w:rsidR="00F81349" w:rsidRDefault="00F81349" w:rsidP="0066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2BF0" w14:textId="77777777" w:rsidR="00F81349" w:rsidRDefault="00F81349" w:rsidP="00663E24">
      <w:r>
        <w:separator/>
      </w:r>
    </w:p>
  </w:footnote>
  <w:footnote w:type="continuationSeparator" w:id="0">
    <w:p w14:paraId="4B9D012B" w14:textId="77777777" w:rsidR="00F81349" w:rsidRDefault="00F81349" w:rsidP="0066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35A"/>
    <w:multiLevelType w:val="hybridMultilevel"/>
    <w:tmpl w:val="4BA8C78A"/>
    <w:lvl w:ilvl="0" w:tplc="99969E2E">
      <w:start w:val="10"/>
      <w:numFmt w:val="decimal"/>
      <w:lvlText w:val="%1"/>
      <w:lvlJc w:val="left"/>
      <w:pPr>
        <w:ind w:left="703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E24C08CA">
      <w:start w:val="1"/>
      <w:numFmt w:val="lowerLetter"/>
      <w:lvlText w:val="（%2）"/>
      <w:lvlJc w:val="left"/>
      <w:pPr>
        <w:ind w:left="1581" w:hanging="7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6B7E379E">
      <w:numFmt w:val="bullet"/>
      <w:lvlText w:val="•"/>
      <w:lvlJc w:val="left"/>
      <w:pPr>
        <w:ind w:left="2536" w:hanging="736"/>
      </w:pPr>
      <w:rPr>
        <w:rFonts w:hint="default"/>
        <w:lang w:val="en-US" w:eastAsia="ja-JP" w:bidi="ar-SA"/>
      </w:rPr>
    </w:lvl>
    <w:lvl w:ilvl="3" w:tplc="2C123E5E">
      <w:numFmt w:val="bullet"/>
      <w:lvlText w:val="•"/>
      <w:lvlJc w:val="left"/>
      <w:pPr>
        <w:ind w:left="3492" w:hanging="736"/>
      </w:pPr>
      <w:rPr>
        <w:rFonts w:hint="default"/>
        <w:lang w:val="en-US" w:eastAsia="ja-JP" w:bidi="ar-SA"/>
      </w:rPr>
    </w:lvl>
    <w:lvl w:ilvl="4" w:tplc="1A208BDE">
      <w:numFmt w:val="bullet"/>
      <w:lvlText w:val="•"/>
      <w:lvlJc w:val="left"/>
      <w:pPr>
        <w:ind w:left="4448" w:hanging="736"/>
      </w:pPr>
      <w:rPr>
        <w:rFonts w:hint="default"/>
        <w:lang w:val="en-US" w:eastAsia="ja-JP" w:bidi="ar-SA"/>
      </w:rPr>
    </w:lvl>
    <w:lvl w:ilvl="5" w:tplc="6622A72E">
      <w:numFmt w:val="bullet"/>
      <w:lvlText w:val="•"/>
      <w:lvlJc w:val="left"/>
      <w:pPr>
        <w:ind w:left="5404" w:hanging="736"/>
      </w:pPr>
      <w:rPr>
        <w:rFonts w:hint="default"/>
        <w:lang w:val="en-US" w:eastAsia="ja-JP" w:bidi="ar-SA"/>
      </w:rPr>
    </w:lvl>
    <w:lvl w:ilvl="6" w:tplc="34F4EB5E">
      <w:numFmt w:val="bullet"/>
      <w:lvlText w:val="•"/>
      <w:lvlJc w:val="left"/>
      <w:pPr>
        <w:ind w:left="6360" w:hanging="736"/>
      </w:pPr>
      <w:rPr>
        <w:rFonts w:hint="default"/>
        <w:lang w:val="en-US" w:eastAsia="ja-JP" w:bidi="ar-SA"/>
      </w:rPr>
    </w:lvl>
    <w:lvl w:ilvl="7" w:tplc="0372A176">
      <w:numFmt w:val="bullet"/>
      <w:lvlText w:val="•"/>
      <w:lvlJc w:val="left"/>
      <w:pPr>
        <w:ind w:left="7316" w:hanging="736"/>
      </w:pPr>
      <w:rPr>
        <w:rFonts w:hint="default"/>
        <w:lang w:val="en-US" w:eastAsia="ja-JP" w:bidi="ar-SA"/>
      </w:rPr>
    </w:lvl>
    <w:lvl w:ilvl="8" w:tplc="BCF236F0">
      <w:numFmt w:val="bullet"/>
      <w:lvlText w:val="•"/>
      <w:lvlJc w:val="left"/>
      <w:pPr>
        <w:ind w:left="8272" w:hanging="736"/>
      </w:pPr>
      <w:rPr>
        <w:rFonts w:hint="default"/>
        <w:lang w:val="en-US" w:eastAsia="ja-JP" w:bidi="ar-SA"/>
      </w:rPr>
    </w:lvl>
  </w:abstractNum>
  <w:abstractNum w:abstractNumId="1" w15:restartNumberingAfterBreak="0">
    <w:nsid w:val="23885B36"/>
    <w:multiLevelType w:val="hybridMultilevel"/>
    <w:tmpl w:val="DFF668EC"/>
    <w:lvl w:ilvl="0" w:tplc="A7342012">
      <w:start w:val="10"/>
      <w:numFmt w:val="decimal"/>
      <w:lvlText w:val="%1"/>
      <w:lvlJc w:val="left"/>
      <w:pPr>
        <w:ind w:left="779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B4BAF8D4">
      <w:numFmt w:val="bullet"/>
      <w:lvlText w:val="•"/>
      <w:lvlJc w:val="left"/>
      <w:pPr>
        <w:ind w:left="2314" w:hanging="260"/>
      </w:pPr>
      <w:rPr>
        <w:rFonts w:hint="default"/>
        <w:lang w:val="en-US" w:eastAsia="ja-JP" w:bidi="ar-SA"/>
      </w:rPr>
    </w:lvl>
    <w:lvl w:ilvl="2" w:tplc="A98873C0">
      <w:numFmt w:val="bullet"/>
      <w:lvlText w:val="•"/>
      <w:lvlJc w:val="left"/>
      <w:pPr>
        <w:ind w:left="3848" w:hanging="260"/>
      </w:pPr>
      <w:rPr>
        <w:rFonts w:hint="default"/>
        <w:lang w:val="en-US" w:eastAsia="ja-JP" w:bidi="ar-SA"/>
      </w:rPr>
    </w:lvl>
    <w:lvl w:ilvl="3" w:tplc="16B2E938">
      <w:numFmt w:val="bullet"/>
      <w:lvlText w:val="•"/>
      <w:lvlJc w:val="left"/>
      <w:pPr>
        <w:ind w:left="5382" w:hanging="260"/>
      </w:pPr>
      <w:rPr>
        <w:rFonts w:hint="default"/>
        <w:lang w:val="en-US" w:eastAsia="ja-JP" w:bidi="ar-SA"/>
      </w:rPr>
    </w:lvl>
    <w:lvl w:ilvl="4" w:tplc="85B4F3F8">
      <w:numFmt w:val="bullet"/>
      <w:lvlText w:val="•"/>
      <w:lvlJc w:val="left"/>
      <w:pPr>
        <w:ind w:left="6916" w:hanging="260"/>
      </w:pPr>
      <w:rPr>
        <w:rFonts w:hint="default"/>
        <w:lang w:val="en-US" w:eastAsia="ja-JP" w:bidi="ar-SA"/>
      </w:rPr>
    </w:lvl>
    <w:lvl w:ilvl="5" w:tplc="2E947098">
      <w:numFmt w:val="bullet"/>
      <w:lvlText w:val="•"/>
      <w:lvlJc w:val="left"/>
      <w:pPr>
        <w:ind w:left="8450" w:hanging="260"/>
      </w:pPr>
      <w:rPr>
        <w:rFonts w:hint="default"/>
        <w:lang w:val="en-US" w:eastAsia="ja-JP" w:bidi="ar-SA"/>
      </w:rPr>
    </w:lvl>
    <w:lvl w:ilvl="6" w:tplc="FB2690BA">
      <w:numFmt w:val="bullet"/>
      <w:lvlText w:val="•"/>
      <w:lvlJc w:val="left"/>
      <w:pPr>
        <w:ind w:left="9984" w:hanging="260"/>
      </w:pPr>
      <w:rPr>
        <w:rFonts w:hint="default"/>
        <w:lang w:val="en-US" w:eastAsia="ja-JP" w:bidi="ar-SA"/>
      </w:rPr>
    </w:lvl>
    <w:lvl w:ilvl="7" w:tplc="BC84940C">
      <w:numFmt w:val="bullet"/>
      <w:lvlText w:val="•"/>
      <w:lvlJc w:val="left"/>
      <w:pPr>
        <w:ind w:left="11518" w:hanging="260"/>
      </w:pPr>
      <w:rPr>
        <w:rFonts w:hint="default"/>
        <w:lang w:val="en-US" w:eastAsia="ja-JP" w:bidi="ar-SA"/>
      </w:rPr>
    </w:lvl>
    <w:lvl w:ilvl="8" w:tplc="15D04020">
      <w:numFmt w:val="bullet"/>
      <w:lvlText w:val="•"/>
      <w:lvlJc w:val="left"/>
      <w:pPr>
        <w:ind w:left="13052" w:hanging="260"/>
      </w:pPr>
      <w:rPr>
        <w:rFonts w:hint="default"/>
        <w:lang w:val="en-US" w:eastAsia="ja-JP" w:bidi="ar-SA"/>
      </w:rPr>
    </w:lvl>
  </w:abstractNum>
  <w:abstractNum w:abstractNumId="2" w15:restartNumberingAfterBreak="0">
    <w:nsid w:val="271912F7"/>
    <w:multiLevelType w:val="hybridMultilevel"/>
    <w:tmpl w:val="8D0A3D66"/>
    <w:lvl w:ilvl="0" w:tplc="F2400F84">
      <w:numFmt w:val="bullet"/>
      <w:lvlText w:val="○"/>
      <w:lvlJc w:val="left"/>
      <w:pPr>
        <w:ind w:left="1759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"/>
        <w:w w:val="100"/>
        <w:sz w:val="22"/>
        <w:szCs w:val="22"/>
        <w:lang w:val="en-US" w:eastAsia="ja-JP" w:bidi="ar-SA"/>
      </w:rPr>
    </w:lvl>
    <w:lvl w:ilvl="1" w:tplc="7DB40960">
      <w:numFmt w:val="bullet"/>
      <w:lvlText w:val="•"/>
      <w:lvlJc w:val="left"/>
      <w:pPr>
        <w:ind w:left="2700" w:hanging="243"/>
      </w:pPr>
      <w:rPr>
        <w:rFonts w:hint="default"/>
        <w:lang w:val="en-US" w:eastAsia="ja-JP" w:bidi="ar-SA"/>
      </w:rPr>
    </w:lvl>
    <w:lvl w:ilvl="2" w:tplc="EC52AFA2">
      <w:numFmt w:val="bullet"/>
      <w:lvlText w:val="•"/>
      <w:lvlJc w:val="left"/>
      <w:pPr>
        <w:ind w:left="3640" w:hanging="243"/>
      </w:pPr>
      <w:rPr>
        <w:rFonts w:hint="default"/>
        <w:lang w:val="en-US" w:eastAsia="ja-JP" w:bidi="ar-SA"/>
      </w:rPr>
    </w:lvl>
    <w:lvl w:ilvl="3" w:tplc="761EBEA6">
      <w:numFmt w:val="bullet"/>
      <w:lvlText w:val="•"/>
      <w:lvlJc w:val="left"/>
      <w:pPr>
        <w:ind w:left="4581" w:hanging="243"/>
      </w:pPr>
      <w:rPr>
        <w:rFonts w:hint="default"/>
        <w:lang w:val="en-US" w:eastAsia="ja-JP" w:bidi="ar-SA"/>
      </w:rPr>
    </w:lvl>
    <w:lvl w:ilvl="4" w:tplc="5906A9EC">
      <w:numFmt w:val="bullet"/>
      <w:lvlText w:val="•"/>
      <w:lvlJc w:val="left"/>
      <w:pPr>
        <w:ind w:left="5521" w:hanging="243"/>
      </w:pPr>
      <w:rPr>
        <w:rFonts w:hint="default"/>
        <w:lang w:val="en-US" w:eastAsia="ja-JP" w:bidi="ar-SA"/>
      </w:rPr>
    </w:lvl>
    <w:lvl w:ilvl="5" w:tplc="4C886488">
      <w:numFmt w:val="bullet"/>
      <w:lvlText w:val="•"/>
      <w:lvlJc w:val="left"/>
      <w:pPr>
        <w:ind w:left="6462" w:hanging="243"/>
      </w:pPr>
      <w:rPr>
        <w:rFonts w:hint="default"/>
        <w:lang w:val="en-US" w:eastAsia="ja-JP" w:bidi="ar-SA"/>
      </w:rPr>
    </w:lvl>
    <w:lvl w:ilvl="6" w:tplc="0BE6CA76">
      <w:numFmt w:val="bullet"/>
      <w:lvlText w:val="•"/>
      <w:lvlJc w:val="left"/>
      <w:pPr>
        <w:ind w:left="7402" w:hanging="243"/>
      </w:pPr>
      <w:rPr>
        <w:rFonts w:hint="default"/>
        <w:lang w:val="en-US" w:eastAsia="ja-JP" w:bidi="ar-SA"/>
      </w:rPr>
    </w:lvl>
    <w:lvl w:ilvl="7" w:tplc="A43CFEF2">
      <w:numFmt w:val="bullet"/>
      <w:lvlText w:val="•"/>
      <w:lvlJc w:val="left"/>
      <w:pPr>
        <w:ind w:left="8343" w:hanging="243"/>
      </w:pPr>
      <w:rPr>
        <w:rFonts w:hint="default"/>
        <w:lang w:val="en-US" w:eastAsia="ja-JP" w:bidi="ar-SA"/>
      </w:rPr>
    </w:lvl>
    <w:lvl w:ilvl="8" w:tplc="2EACD028">
      <w:numFmt w:val="bullet"/>
      <w:lvlText w:val="•"/>
      <w:lvlJc w:val="left"/>
      <w:pPr>
        <w:ind w:left="9283" w:hanging="243"/>
      </w:pPr>
      <w:rPr>
        <w:rFonts w:hint="default"/>
        <w:lang w:val="en-US" w:eastAsia="ja-JP" w:bidi="ar-SA"/>
      </w:rPr>
    </w:lvl>
  </w:abstractNum>
  <w:abstractNum w:abstractNumId="3" w15:restartNumberingAfterBreak="0">
    <w:nsid w:val="2C353B06"/>
    <w:multiLevelType w:val="hybridMultilevel"/>
    <w:tmpl w:val="1D1C0850"/>
    <w:lvl w:ilvl="0" w:tplc="5052BC86">
      <w:numFmt w:val="bullet"/>
      <w:lvlText w:val="•"/>
      <w:lvlJc w:val="left"/>
      <w:pPr>
        <w:ind w:left="1745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1"/>
        <w:sz w:val="21"/>
        <w:szCs w:val="21"/>
        <w:lang w:val="en-US" w:eastAsia="ja-JP" w:bidi="ar-SA"/>
      </w:rPr>
    </w:lvl>
    <w:lvl w:ilvl="1" w:tplc="F1CE2E3E">
      <w:numFmt w:val="bullet"/>
      <w:lvlText w:val="•"/>
      <w:lvlJc w:val="left"/>
      <w:pPr>
        <w:ind w:left="2584" w:hanging="423"/>
      </w:pPr>
      <w:rPr>
        <w:rFonts w:hint="default"/>
        <w:lang w:val="en-US" w:eastAsia="ja-JP" w:bidi="ar-SA"/>
      </w:rPr>
    </w:lvl>
    <w:lvl w:ilvl="2" w:tplc="7A88148A">
      <w:numFmt w:val="bullet"/>
      <w:lvlText w:val="•"/>
      <w:lvlJc w:val="left"/>
      <w:pPr>
        <w:ind w:left="3428" w:hanging="423"/>
      </w:pPr>
      <w:rPr>
        <w:rFonts w:hint="default"/>
        <w:lang w:val="en-US" w:eastAsia="ja-JP" w:bidi="ar-SA"/>
      </w:rPr>
    </w:lvl>
    <w:lvl w:ilvl="3" w:tplc="651C463E">
      <w:numFmt w:val="bullet"/>
      <w:lvlText w:val="•"/>
      <w:lvlJc w:val="left"/>
      <w:pPr>
        <w:ind w:left="4273" w:hanging="423"/>
      </w:pPr>
      <w:rPr>
        <w:rFonts w:hint="default"/>
        <w:lang w:val="en-US" w:eastAsia="ja-JP" w:bidi="ar-SA"/>
      </w:rPr>
    </w:lvl>
    <w:lvl w:ilvl="4" w:tplc="3356F5BA">
      <w:numFmt w:val="bullet"/>
      <w:lvlText w:val="•"/>
      <w:lvlJc w:val="left"/>
      <w:pPr>
        <w:ind w:left="5117" w:hanging="423"/>
      </w:pPr>
      <w:rPr>
        <w:rFonts w:hint="default"/>
        <w:lang w:val="en-US" w:eastAsia="ja-JP" w:bidi="ar-SA"/>
      </w:rPr>
    </w:lvl>
    <w:lvl w:ilvl="5" w:tplc="8E98EA90">
      <w:numFmt w:val="bullet"/>
      <w:lvlText w:val="•"/>
      <w:lvlJc w:val="left"/>
      <w:pPr>
        <w:ind w:left="5962" w:hanging="423"/>
      </w:pPr>
      <w:rPr>
        <w:rFonts w:hint="default"/>
        <w:lang w:val="en-US" w:eastAsia="ja-JP" w:bidi="ar-SA"/>
      </w:rPr>
    </w:lvl>
    <w:lvl w:ilvl="6" w:tplc="35B487DC">
      <w:numFmt w:val="bullet"/>
      <w:lvlText w:val="•"/>
      <w:lvlJc w:val="left"/>
      <w:pPr>
        <w:ind w:left="6806" w:hanging="423"/>
      </w:pPr>
      <w:rPr>
        <w:rFonts w:hint="default"/>
        <w:lang w:val="en-US" w:eastAsia="ja-JP" w:bidi="ar-SA"/>
      </w:rPr>
    </w:lvl>
    <w:lvl w:ilvl="7" w:tplc="7082A756">
      <w:numFmt w:val="bullet"/>
      <w:lvlText w:val="•"/>
      <w:lvlJc w:val="left"/>
      <w:pPr>
        <w:ind w:left="7651" w:hanging="423"/>
      </w:pPr>
      <w:rPr>
        <w:rFonts w:hint="default"/>
        <w:lang w:val="en-US" w:eastAsia="ja-JP" w:bidi="ar-SA"/>
      </w:rPr>
    </w:lvl>
    <w:lvl w:ilvl="8" w:tplc="427ABC08">
      <w:numFmt w:val="bullet"/>
      <w:lvlText w:val="•"/>
      <w:lvlJc w:val="left"/>
      <w:pPr>
        <w:ind w:left="8495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2D75207F"/>
    <w:multiLevelType w:val="hybridMultilevel"/>
    <w:tmpl w:val="A16C4B8C"/>
    <w:lvl w:ilvl="0" w:tplc="A798125E">
      <w:start w:val="10"/>
      <w:numFmt w:val="decimal"/>
      <w:lvlText w:val="%1"/>
      <w:lvlJc w:val="left"/>
      <w:pPr>
        <w:ind w:left="961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260049CA">
      <w:numFmt w:val="bullet"/>
      <w:lvlText w:val="•"/>
      <w:lvlJc w:val="left"/>
      <w:pPr>
        <w:ind w:left="2442" w:hanging="260"/>
      </w:pPr>
      <w:rPr>
        <w:rFonts w:hint="default"/>
        <w:lang w:val="en-US" w:eastAsia="ja-JP" w:bidi="ar-SA"/>
      </w:rPr>
    </w:lvl>
    <w:lvl w:ilvl="2" w:tplc="23C6BAD6">
      <w:numFmt w:val="bullet"/>
      <w:lvlText w:val="•"/>
      <w:lvlJc w:val="left"/>
      <w:pPr>
        <w:ind w:left="3924" w:hanging="260"/>
      </w:pPr>
      <w:rPr>
        <w:rFonts w:hint="default"/>
        <w:lang w:val="en-US" w:eastAsia="ja-JP" w:bidi="ar-SA"/>
      </w:rPr>
    </w:lvl>
    <w:lvl w:ilvl="3" w:tplc="58ECBB94">
      <w:numFmt w:val="bullet"/>
      <w:lvlText w:val="•"/>
      <w:lvlJc w:val="left"/>
      <w:pPr>
        <w:ind w:left="5406" w:hanging="260"/>
      </w:pPr>
      <w:rPr>
        <w:rFonts w:hint="default"/>
        <w:lang w:val="en-US" w:eastAsia="ja-JP" w:bidi="ar-SA"/>
      </w:rPr>
    </w:lvl>
    <w:lvl w:ilvl="4" w:tplc="BC443406">
      <w:numFmt w:val="bullet"/>
      <w:lvlText w:val="•"/>
      <w:lvlJc w:val="left"/>
      <w:pPr>
        <w:ind w:left="6888" w:hanging="260"/>
      </w:pPr>
      <w:rPr>
        <w:rFonts w:hint="default"/>
        <w:lang w:val="en-US" w:eastAsia="ja-JP" w:bidi="ar-SA"/>
      </w:rPr>
    </w:lvl>
    <w:lvl w:ilvl="5" w:tplc="477CD368">
      <w:numFmt w:val="bullet"/>
      <w:lvlText w:val="•"/>
      <w:lvlJc w:val="left"/>
      <w:pPr>
        <w:ind w:left="8370" w:hanging="260"/>
      </w:pPr>
      <w:rPr>
        <w:rFonts w:hint="default"/>
        <w:lang w:val="en-US" w:eastAsia="ja-JP" w:bidi="ar-SA"/>
      </w:rPr>
    </w:lvl>
    <w:lvl w:ilvl="6" w:tplc="B70A814E">
      <w:numFmt w:val="bullet"/>
      <w:lvlText w:val="•"/>
      <w:lvlJc w:val="left"/>
      <w:pPr>
        <w:ind w:left="9852" w:hanging="260"/>
      </w:pPr>
      <w:rPr>
        <w:rFonts w:hint="default"/>
        <w:lang w:val="en-US" w:eastAsia="ja-JP" w:bidi="ar-SA"/>
      </w:rPr>
    </w:lvl>
    <w:lvl w:ilvl="7" w:tplc="2A682942">
      <w:numFmt w:val="bullet"/>
      <w:lvlText w:val="•"/>
      <w:lvlJc w:val="left"/>
      <w:pPr>
        <w:ind w:left="11334" w:hanging="260"/>
      </w:pPr>
      <w:rPr>
        <w:rFonts w:hint="default"/>
        <w:lang w:val="en-US" w:eastAsia="ja-JP" w:bidi="ar-SA"/>
      </w:rPr>
    </w:lvl>
    <w:lvl w:ilvl="8" w:tplc="128CD0FE">
      <w:numFmt w:val="bullet"/>
      <w:lvlText w:val="•"/>
      <w:lvlJc w:val="left"/>
      <w:pPr>
        <w:ind w:left="12816" w:hanging="260"/>
      </w:pPr>
      <w:rPr>
        <w:rFonts w:hint="default"/>
        <w:lang w:val="en-US" w:eastAsia="ja-JP" w:bidi="ar-SA"/>
      </w:rPr>
    </w:lvl>
  </w:abstractNum>
  <w:num w:numId="1" w16cid:durableId="224874853">
    <w:abstractNumId w:val="4"/>
  </w:num>
  <w:num w:numId="2" w16cid:durableId="1735808148">
    <w:abstractNumId w:val="2"/>
  </w:num>
  <w:num w:numId="3" w16cid:durableId="849027430">
    <w:abstractNumId w:val="1"/>
  </w:num>
  <w:num w:numId="4" w16cid:durableId="1102074225">
    <w:abstractNumId w:val="3"/>
  </w:num>
  <w:num w:numId="5" w16cid:durableId="192310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38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40"/>
    <w:rsid w:val="00041253"/>
    <w:rsid w:val="000A028D"/>
    <w:rsid w:val="00115819"/>
    <w:rsid w:val="00123801"/>
    <w:rsid w:val="00126A36"/>
    <w:rsid w:val="00136A1B"/>
    <w:rsid w:val="00141CE3"/>
    <w:rsid w:val="0015543F"/>
    <w:rsid w:val="0016290E"/>
    <w:rsid w:val="001A3805"/>
    <w:rsid w:val="001B7D71"/>
    <w:rsid w:val="001C18C6"/>
    <w:rsid w:val="001D35AE"/>
    <w:rsid w:val="001D766D"/>
    <w:rsid w:val="00233740"/>
    <w:rsid w:val="00236C40"/>
    <w:rsid w:val="002466DE"/>
    <w:rsid w:val="00257C7A"/>
    <w:rsid w:val="00260291"/>
    <w:rsid w:val="0026380C"/>
    <w:rsid w:val="00265F5C"/>
    <w:rsid w:val="00291D64"/>
    <w:rsid w:val="002935AC"/>
    <w:rsid w:val="002B1ECA"/>
    <w:rsid w:val="002D3540"/>
    <w:rsid w:val="002E7301"/>
    <w:rsid w:val="00335449"/>
    <w:rsid w:val="003411A9"/>
    <w:rsid w:val="00381C0E"/>
    <w:rsid w:val="00386AA7"/>
    <w:rsid w:val="003B009D"/>
    <w:rsid w:val="003C4CC1"/>
    <w:rsid w:val="003C5A81"/>
    <w:rsid w:val="00400CAF"/>
    <w:rsid w:val="0045356F"/>
    <w:rsid w:val="00466B9B"/>
    <w:rsid w:val="0048087B"/>
    <w:rsid w:val="00495395"/>
    <w:rsid w:val="004A347A"/>
    <w:rsid w:val="004A4F10"/>
    <w:rsid w:val="004C64B8"/>
    <w:rsid w:val="004D2E36"/>
    <w:rsid w:val="004E00AA"/>
    <w:rsid w:val="004F7E30"/>
    <w:rsid w:val="00517C65"/>
    <w:rsid w:val="00523A7C"/>
    <w:rsid w:val="00542F96"/>
    <w:rsid w:val="005572DA"/>
    <w:rsid w:val="0056316C"/>
    <w:rsid w:val="005651DC"/>
    <w:rsid w:val="005844B2"/>
    <w:rsid w:val="005A2B1F"/>
    <w:rsid w:val="005C11BA"/>
    <w:rsid w:val="00621765"/>
    <w:rsid w:val="00631C8D"/>
    <w:rsid w:val="00633656"/>
    <w:rsid w:val="006425B1"/>
    <w:rsid w:val="00663E24"/>
    <w:rsid w:val="006838AF"/>
    <w:rsid w:val="00692764"/>
    <w:rsid w:val="006B1DD6"/>
    <w:rsid w:val="006B791D"/>
    <w:rsid w:val="006E3BDA"/>
    <w:rsid w:val="007048F5"/>
    <w:rsid w:val="00715D47"/>
    <w:rsid w:val="00716F9D"/>
    <w:rsid w:val="0072348C"/>
    <w:rsid w:val="0073569B"/>
    <w:rsid w:val="00762834"/>
    <w:rsid w:val="007672F2"/>
    <w:rsid w:val="00775D3B"/>
    <w:rsid w:val="0079093A"/>
    <w:rsid w:val="00797144"/>
    <w:rsid w:val="007D1228"/>
    <w:rsid w:val="007E1959"/>
    <w:rsid w:val="00867C09"/>
    <w:rsid w:val="008716E1"/>
    <w:rsid w:val="00883704"/>
    <w:rsid w:val="008C5898"/>
    <w:rsid w:val="008D1304"/>
    <w:rsid w:val="008F159B"/>
    <w:rsid w:val="00900213"/>
    <w:rsid w:val="00921E48"/>
    <w:rsid w:val="00940B4A"/>
    <w:rsid w:val="0094286F"/>
    <w:rsid w:val="00957570"/>
    <w:rsid w:val="009605F4"/>
    <w:rsid w:val="00996052"/>
    <w:rsid w:val="009A5541"/>
    <w:rsid w:val="009B6565"/>
    <w:rsid w:val="009C1292"/>
    <w:rsid w:val="009C1D6E"/>
    <w:rsid w:val="009D2324"/>
    <w:rsid w:val="009E3902"/>
    <w:rsid w:val="00A05FE4"/>
    <w:rsid w:val="00A64198"/>
    <w:rsid w:val="00A677F8"/>
    <w:rsid w:val="00A819DF"/>
    <w:rsid w:val="00AB3F2B"/>
    <w:rsid w:val="00AB69C9"/>
    <w:rsid w:val="00AC637E"/>
    <w:rsid w:val="00AD4A5A"/>
    <w:rsid w:val="00AF2260"/>
    <w:rsid w:val="00AF7127"/>
    <w:rsid w:val="00B16608"/>
    <w:rsid w:val="00B1786D"/>
    <w:rsid w:val="00B3120C"/>
    <w:rsid w:val="00BA1245"/>
    <w:rsid w:val="00BF3793"/>
    <w:rsid w:val="00C0192A"/>
    <w:rsid w:val="00C14A39"/>
    <w:rsid w:val="00C22668"/>
    <w:rsid w:val="00C64421"/>
    <w:rsid w:val="00C87015"/>
    <w:rsid w:val="00CD5867"/>
    <w:rsid w:val="00D04FA6"/>
    <w:rsid w:val="00D22002"/>
    <w:rsid w:val="00D25126"/>
    <w:rsid w:val="00D32D82"/>
    <w:rsid w:val="00D33575"/>
    <w:rsid w:val="00D7636F"/>
    <w:rsid w:val="00D77AB6"/>
    <w:rsid w:val="00D90039"/>
    <w:rsid w:val="00DC67DA"/>
    <w:rsid w:val="00DD6F08"/>
    <w:rsid w:val="00DF1C4D"/>
    <w:rsid w:val="00DF7A0A"/>
    <w:rsid w:val="00E356FD"/>
    <w:rsid w:val="00E60F46"/>
    <w:rsid w:val="00E75FB6"/>
    <w:rsid w:val="00E908D5"/>
    <w:rsid w:val="00E95133"/>
    <w:rsid w:val="00EB2B22"/>
    <w:rsid w:val="00EB73F5"/>
    <w:rsid w:val="00EC6999"/>
    <w:rsid w:val="00F0054C"/>
    <w:rsid w:val="00F7030F"/>
    <w:rsid w:val="00F77C64"/>
    <w:rsid w:val="00F81349"/>
    <w:rsid w:val="00F86583"/>
    <w:rsid w:val="00FB5482"/>
    <w:rsid w:val="00FE1268"/>
    <w:rsid w:val="00FF612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256D1"/>
  <w15:docId w15:val="{0F25B655-E4B2-49E9-95C0-21C3282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55"/>
      <w:ind w:left="154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7"/>
      <w:outlineLvl w:val="1"/>
    </w:pPr>
    <w:rPr>
      <w:rFonts w:ascii="ＭＳ Ｐゴシック" w:eastAsia="ＭＳ Ｐゴシック" w:hAnsi="ＭＳ Ｐゴシック" w:cs="ＭＳ Ｐゴシック"/>
      <w:sz w:val="26"/>
      <w:szCs w:val="26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46"/>
      <w:ind w:left="83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13"/>
      <w:ind w:left="26"/>
      <w:outlineLvl w:val="3"/>
    </w:pPr>
    <w:rPr>
      <w:rFonts w:ascii="ＭＳ Ｐゴシック" w:eastAsia="ＭＳ Ｐゴシック" w:hAnsi="ＭＳ Ｐゴシック" w:cs="ＭＳ Ｐゴシック"/>
      <w:b/>
      <w:bCs/>
    </w:rPr>
  </w:style>
  <w:style w:type="paragraph" w:styleId="5">
    <w:name w:val="heading 5"/>
    <w:basedOn w:val="a"/>
    <w:uiPriority w:val="9"/>
    <w:unhideWhenUsed/>
    <w:qFormat/>
    <w:pPr>
      <w:spacing w:before="59"/>
      <w:ind w:left="899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139" w:lineRule="exact"/>
      <w:ind w:left="961" w:hanging="2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3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3E2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663E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3E24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59"/>
    <w:rsid w:val="00DF7A0A"/>
    <w:pPr>
      <w:widowControl/>
      <w:autoSpaceDE/>
      <w:autoSpaceDN/>
    </w:pPr>
    <w:rPr>
      <w:rFonts w:ascii="ＭＳ 明朝" w:eastAsia="ＭＳ 明朝" w:hAnsi="ＭＳ 明朝" w:cs="ＭＳ 明朝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75D3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75D3B"/>
  </w:style>
  <w:style w:type="character" w:customStyle="1" w:styleId="ac">
    <w:name w:val="コメント文字列 (文字)"/>
    <w:basedOn w:val="a0"/>
    <w:link w:val="ab"/>
    <w:uiPriority w:val="99"/>
    <w:rsid w:val="00775D3B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5D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5D3B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2935AC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6DB0098CA84A4B9285CCC36D95A8E6" ma:contentTypeVersion="16" ma:contentTypeDescription="新しいドキュメントを作成します。" ma:contentTypeScope="" ma:versionID="c75c798ab5d46ed3739afd6da7d6b98a">
  <xsd:schema xmlns:xsd="http://www.w3.org/2001/XMLSchema" xmlns:xs="http://www.w3.org/2001/XMLSchema" xmlns:p="http://schemas.microsoft.com/office/2006/metadata/properties" xmlns:ns2="fdd50243-4397-4544-9aa9-321b11539e53" xmlns:ns3="85ec59af-1a16-40a0-b163-384e34c79a5c" targetNamespace="http://schemas.microsoft.com/office/2006/metadata/properties" ma:root="true" ma:fieldsID="4764c96d1cb0db81e25d85d2470ea422" ns2:_="" ns3:_="">
    <xsd:import namespace="fdd50243-4397-4544-9aa9-321b11539e53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0243-4397-4544-9aa9-321b11539e53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8a0c95-784a-4cda-977b-36ded58240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fdd50243-4397-4544-9aa9-321b11539e53" xsi:nil="true"/>
    <lcf76f155ced4ddcb4097134ff3c332f xmlns="fdd50243-4397-4544-9aa9-321b11539e53">
      <Terms xmlns="http://schemas.microsoft.com/office/infopath/2007/PartnerControls"/>
    </lcf76f155ced4ddcb4097134ff3c332f>
    <TaxCatchAll xmlns="85ec59af-1a16-40a0-b163-384e34c79a5c" xsi:nil="true"/>
    <_Flow_SignoffStatus xmlns="fdd50243-4397-4544-9aa9-321b11539e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CEB3C-9C4A-4BF8-B294-A3C33A569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0243-4397-4544-9aa9-321b11539e53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52208-0832-4FDC-8613-E2679C882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92408-98E5-41C7-86CA-5D2890BA6954}">
  <ds:schemaRefs>
    <ds:schemaRef ds:uri="http://schemas.microsoft.com/office/2006/metadata/properties"/>
    <ds:schemaRef ds:uri="http://schemas.microsoft.com/office/infopath/2007/PartnerControls"/>
    <ds:schemaRef ds:uri="fdd50243-4397-4544-9aa9-321b11539e53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95960E86-6774-4468-BE17-3FA1893C0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Adobe Acrobat Pro DC (32-bit) 22.1.20142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Acrobat Pro DC (32-bit) 22.1.20142</vt:lpwstr>
  </property>
  <property fmtid="{D5CDD505-2E9C-101B-9397-08002B2CF9AE}" pid="6" name="ContentTypeId">
    <vt:lpwstr>0x010100D66DB0098CA84A4B9285CCC36D95A8E6</vt:lpwstr>
  </property>
  <property fmtid="{D5CDD505-2E9C-101B-9397-08002B2CF9AE}" pid="7" name="MediaServiceImageTags">
    <vt:lpwstr/>
  </property>
</Properties>
</file>