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BDC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49E8CEAB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034D555C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48D06FBB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7F5B3372" w14:textId="7A2531B0" w:rsidR="00CD5016" w:rsidRPr="006D3886" w:rsidRDefault="00714D67" w:rsidP="0047097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05513" w:rsidRPr="00005513">
        <w:rPr>
          <w:rFonts w:ascii="UD デジタル 教科書体 NK-R" w:eastAsia="UD デジタル 教科書体 NK-R" w:hAnsi="ＭＳ ゴシック" w:hint="eastAsia"/>
          <w:sz w:val="24"/>
          <w:szCs w:val="24"/>
        </w:rPr>
        <w:t>洋上風力発電に係る県内港湾活用可能性調査業務委託</w:t>
      </w:r>
    </w:p>
    <w:p w14:paraId="68D19D70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23AF00B3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C91C9C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0FF7777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117889FD" w14:textId="77777777" w:rsidTr="00F75857">
        <w:tc>
          <w:tcPr>
            <w:tcW w:w="9156" w:type="dxa"/>
            <w:gridSpan w:val="2"/>
            <w:shd w:val="clear" w:color="auto" w:fill="D9D9D9"/>
          </w:tcPr>
          <w:p w14:paraId="0BBA9F28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6D0ECD69" w14:textId="77777777" w:rsidTr="0050433B">
        <w:tc>
          <w:tcPr>
            <w:tcW w:w="2093" w:type="dxa"/>
            <w:shd w:val="clear" w:color="auto" w:fill="auto"/>
          </w:tcPr>
          <w:p w14:paraId="58527B30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6F4CB6D4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406720A2" w14:textId="77777777" w:rsidTr="0050433B">
        <w:tc>
          <w:tcPr>
            <w:tcW w:w="2093" w:type="dxa"/>
            <w:shd w:val="clear" w:color="auto" w:fill="auto"/>
          </w:tcPr>
          <w:p w14:paraId="6BEB32A6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3902EDB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38537357" w14:textId="77777777" w:rsidTr="0050433B">
        <w:tc>
          <w:tcPr>
            <w:tcW w:w="2093" w:type="dxa"/>
            <w:shd w:val="clear" w:color="auto" w:fill="auto"/>
          </w:tcPr>
          <w:p w14:paraId="4F5BD0CD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10661C2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6DFF85E6" w14:textId="77777777" w:rsidTr="0050433B">
        <w:tc>
          <w:tcPr>
            <w:tcW w:w="2093" w:type="dxa"/>
            <w:shd w:val="clear" w:color="auto" w:fill="auto"/>
          </w:tcPr>
          <w:p w14:paraId="747CA2A6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6C78B689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18C43485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7EC0CA8D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4527891F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66652E07" w14:textId="77777777" w:rsidTr="00F75857">
        <w:tc>
          <w:tcPr>
            <w:tcW w:w="9156" w:type="dxa"/>
            <w:gridSpan w:val="2"/>
            <w:shd w:val="clear" w:color="auto" w:fill="D9D9D9"/>
          </w:tcPr>
          <w:p w14:paraId="3A1F8605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49DB211C" w14:textId="77777777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14:paraId="52A3B5EF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D87612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DA7BC8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6F8AECF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D57095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F0E867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B49ECC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E0D953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A23243F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1324B9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18BD839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CF2C4D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8776165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6E05D59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869EA43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24CD865" w14:textId="77777777"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9165C2D" w14:textId="77777777"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6921C31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2FD2" w14:textId="77777777" w:rsidR="00B91EFE" w:rsidRDefault="00B91EFE" w:rsidP="00714D67">
      <w:r>
        <w:separator/>
      </w:r>
    </w:p>
  </w:endnote>
  <w:endnote w:type="continuationSeparator" w:id="0">
    <w:p w14:paraId="099743DE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BB63" w14:textId="77777777" w:rsidR="00B91EFE" w:rsidRDefault="00B91EFE" w:rsidP="00714D67">
      <w:r>
        <w:separator/>
      </w:r>
    </w:p>
  </w:footnote>
  <w:footnote w:type="continuationSeparator" w:id="0">
    <w:p w14:paraId="16721165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428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05513"/>
    <w:rsid w:val="00093E9B"/>
    <w:rsid w:val="000A2A04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0976"/>
    <w:rsid w:val="00477C9C"/>
    <w:rsid w:val="00490878"/>
    <w:rsid w:val="004B1E21"/>
    <w:rsid w:val="0050433B"/>
    <w:rsid w:val="00517043"/>
    <w:rsid w:val="005431D6"/>
    <w:rsid w:val="00566137"/>
    <w:rsid w:val="00567A8C"/>
    <w:rsid w:val="00634C60"/>
    <w:rsid w:val="0069165F"/>
    <w:rsid w:val="006967DB"/>
    <w:rsid w:val="006D3886"/>
    <w:rsid w:val="00705DAB"/>
    <w:rsid w:val="007063B2"/>
    <w:rsid w:val="00714D67"/>
    <w:rsid w:val="00721902"/>
    <w:rsid w:val="00735F0D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45585"/>
    <w:rsid w:val="00867956"/>
    <w:rsid w:val="008760A2"/>
    <w:rsid w:val="008920C0"/>
    <w:rsid w:val="008A037E"/>
    <w:rsid w:val="008A482A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A6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DocSecurity>0</DocSecurity>
  <Lines>1</Lines>
  <Paragraphs>1</Paragraphs>
  <ScaleCrop>false</ScaleCrop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