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28E2ED97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0FC6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4DC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22019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A3D57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16C4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