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9B17" w14:textId="77777777" w:rsidR="00496A0F" w:rsidRPr="00496A0F" w:rsidRDefault="00496A0F" w:rsidP="00496A0F">
      <w:pPr>
        <w:rPr>
          <w:b/>
          <w:bCs/>
          <w:sz w:val="28"/>
          <w:szCs w:val="28"/>
        </w:rPr>
      </w:pPr>
      <w:r w:rsidRPr="00496A0F">
        <w:rPr>
          <w:rFonts w:hint="eastAsia"/>
          <w:b/>
          <w:bCs/>
          <w:sz w:val="28"/>
          <w:szCs w:val="28"/>
        </w:rPr>
        <w:t>北勢ダイキャスト工業株式会社</w:t>
      </w:r>
    </w:p>
    <w:p w14:paraId="1027C864" w14:textId="77777777" w:rsidR="00496A0F" w:rsidRPr="005C0694" w:rsidRDefault="00496A0F" w:rsidP="00496A0F">
      <w:pPr>
        <w:ind w:firstLineChars="100" w:firstLine="240"/>
        <w:rPr>
          <w:sz w:val="24"/>
          <w:szCs w:val="24"/>
        </w:rPr>
      </w:pPr>
      <w:r w:rsidRPr="005C0694">
        <w:rPr>
          <w:rFonts w:hint="eastAsia"/>
          <w:sz w:val="24"/>
          <w:szCs w:val="24"/>
        </w:rPr>
        <w:t>当社は</w:t>
      </w:r>
      <w:r w:rsidRPr="005C0694">
        <w:rPr>
          <w:sz w:val="24"/>
          <w:szCs w:val="24"/>
        </w:rPr>
        <w:t>1959</w:t>
      </w:r>
      <w:r w:rsidRPr="005C0694">
        <w:rPr>
          <w:sz w:val="24"/>
          <w:szCs w:val="24"/>
        </w:rPr>
        <w:t>年の創業以来、全国でも数少ない真鍮ダイキャスト製品のメーカーとして</w:t>
      </w:r>
      <w:r w:rsidRPr="005C0694">
        <w:rPr>
          <w:rFonts w:hint="eastAsia"/>
          <w:sz w:val="24"/>
          <w:szCs w:val="24"/>
        </w:rPr>
        <w:t>、</w:t>
      </w:r>
      <w:r w:rsidRPr="005C0694">
        <w:rPr>
          <w:sz w:val="24"/>
          <w:szCs w:val="24"/>
        </w:rPr>
        <w:t>自動車部品から電気・電力部品、建築金物、装飾金具、給排水器具備品・ガス器具部品など、さまざまな分野の多彩なモノづくり技術を通して、広く暮らしと社会に貢献しています。</w:t>
      </w:r>
    </w:p>
    <w:p w14:paraId="613F6F1B" w14:textId="77777777" w:rsidR="00496A0F" w:rsidRPr="005C0694" w:rsidRDefault="00496A0F" w:rsidP="00496A0F">
      <w:pPr>
        <w:ind w:firstLineChars="100" w:firstLine="240"/>
        <w:rPr>
          <w:sz w:val="24"/>
          <w:szCs w:val="24"/>
        </w:rPr>
      </w:pPr>
      <w:r w:rsidRPr="005C0694">
        <w:rPr>
          <w:rFonts w:hint="eastAsia"/>
          <w:sz w:val="24"/>
          <w:szCs w:val="24"/>
        </w:rPr>
        <w:t>当社では従業員</w:t>
      </w:r>
      <w:r w:rsidRPr="005C0694">
        <w:rPr>
          <w:rFonts w:hint="eastAsia"/>
          <w:sz w:val="24"/>
          <w:szCs w:val="24"/>
        </w:rPr>
        <w:t>3</w:t>
      </w:r>
      <w:r w:rsidRPr="005C0694">
        <w:rPr>
          <w:rFonts w:hint="eastAsia"/>
          <w:sz w:val="24"/>
          <w:szCs w:val="24"/>
        </w:rPr>
        <w:t>名が地域の消防団として活動しており、要請があった際は消防団協力事業所として積極的に協力出来る体制を整えています。また、避難訓練や消火器・消火栓を使用した消火設備取扱い訓練等を実施し、地域の救命講習へも積極的に参加しています。</w:t>
      </w:r>
    </w:p>
    <w:p w14:paraId="0BCBE553" w14:textId="4FEBACD4" w:rsidR="005C0694" w:rsidRPr="005C0694" w:rsidRDefault="00496A0F" w:rsidP="005C0694">
      <w:pPr>
        <w:ind w:firstLineChars="100" w:firstLine="240"/>
        <w:rPr>
          <w:sz w:val="24"/>
          <w:szCs w:val="24"/>
        </w:rPr>
      </w:pPr>
      <w:r w:rsidRPr="005C0694">
        <w:rPr>
          <w:rFonts w:hint="eastAsia"/>
          <w:sz w:val="24"/>
          <w:szCs w:val="24"/>
        </w:rPr>
        <w:t>今後も、従業員一人ひとりが防災意識を高め、地域防災へ貢献ができるよう努めていきます。</w:t>
      </w:r>
    </w:p>
    <w:p w14:paraId="431D2AE3" w14:textId="5CC2637E" w:rsidR="00540658" w:rsidRDefault="00A16E61" w:rsidP="00540658">
      <w:pPr>
        <w:rPr>
          <w:sz w:val="24"/>
        </w:rPr>
      </w:pPr>
      <w:r w:rsidRPr="000847B2">
        <w:rPr>
          <w:b/>
          <w:bCs/>
          <w:noProof/>
        </w:rPr>
        <w:drawing>
          <wp:inline distT="0" distB="0" distL="0" distR="0" wp14:anchorId="622972B0" wp14:editId="5605D3FC">
            <wp:extent cx="2260927" cy="1491062"/>
            <wp:effectExtent l="0" t="0" r="6350" b="0"/>
            <wp:docPr id="37282648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26488" name="図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260927" cy="1491062"/>
                    </a:xfrm>
                    <a:prstGeom prst="rect">
                      <a:avLst/>
                    </a:prstGeom>
                    <a:noFill/>
                    <a:ln>
                      <a:noFill/>
                    </a:ln>
                  </pic:spPr>
                </pic:pic>
              </a:graphicData>
            </a:graphic>
          </wp:inline>
        </w:drawing>
      </w:r>
      <w:r>
        <w:rPr>
          <w:rFonts w:hint="eastAsia"/>
          <w:sz w:val="24"/>
        </w:rPr>
        <w:t xml:space="preserve">　</w:t>
      </w:r>
      <w:r w:rsidR="00496A0F">
        <w:rPr>
          <w:rFonts w:hint="eastAsia"/>
          <w:sz w:val="24"/>
        </w:rPr>
        <w:t xml:space="preserve">　　</w:t>
      </w:r>
      <w:r>
        <w:rPr>
          <w:rFonts w:hint="eastAsia"/>
          <w:sz w:val="24"/>
        </w:rPr>
        <w:t xml:space="preserve">　　</w:t>
      </w:r>
      <w:r w:rsidRPr="000847B2">
        <w:rPr>
          <w:b/>
          <w:bCs/>
          <w:noProof/>
        </w:rPr>
        <w:drawing>
          <wp:inline distT="0" distB="0" distL="0" distR="0" wp14:anchorId="05C2AD64" wp14:editId="017949C0">
            <wp:extent cx="1980446" cy="1482872"/>
            <wp:effectExtent l="0" t="0" r="1270" b="3175"/>
            <wp:docPr id="100161935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9357" name="図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80446" cy="1482872"/>
                    </a:xfrm>
                    <a:prstGeom prst="rect">
                      <a:avLst/>
                    </a:prstGeom>
                    <a:noFill/>
                    <a:ln>
                      <a:noFill/>
                    </a:ln>
                  </pic:spPr>
                </pic:pic>
              </a:graphicData>
            </a:graphic>
          </wp:inline>
        </w:drawing>
      </w:r>
    </w:p>
    <w:p w14:paraId="5103313D" w14:textId="47BAA04B" w:rsidR="00020A66" w:rsidRPr="00020A66" w:rsidRDefault="00020A66" w:rsidP="00540658">
      <w:pPr>
        <w:rPr>
          <w:sz w:val="22"/>
        </w:rPr>
      </w:pPr>
      <w:r w:rsidRPr="00020A66">
        <w:rPr>
          <w:rFonts w:hint="eastAsia"/>
          <w:sz w:val="22"/>
        </w:rPr>
        <w:t xml:space="preserve">　　　　　</w:t>
      </w:r>
      <w:r>
        <w:rPr>
          <w:rFonts w:hint="eastAsia"/>
          <w:sz w:val="22"/>
        </w:rPr>
        <w:t xml:space="preserve">　　　　　　　　　　</w:t>
      </w:r>
    </w:p>
    <w:p w14:paraId="02239997" w14:textId="77777777" w:rsidR="00496A0F" w:rsidRDefault="00496A0F" w:rsidP="001F20BA">
      <w:pPr>
        <w:ind w:firstLineChars="100" w:firstLine="281"/>
        <w:rPr>
          <w:rFonts w:asciiTheme="minorEastAsia" w:hAnsiTheme="minorEastAsia"/>
          <w:b/>
          <w:bCs/>
          <w:sz w:val="28"/>
          <w:szCs w:val="28"/>
        </w:rPr>
      </w:pPr>
    </w:p>
    <w:p w14:paraId="74BC629A" w14:textId="77777777" w:rsidR="00C57BDE" w:rsidRDefault="00C57BDE" w:rsidP="001F20BA">
      <w:pPr>
        <w:ind w:firstLineChars="100" w:firstLine="281"/>
        <w:rPr>
          <w:rFonts w:asciiTheme="minorEastAsia" w:hAnsiTheme="minorEastAsia"/>
          <w:b/>
          <w:bCs/>
          <w:sz w:val="28"/>
          <w:szCs w:val="28"/>
        </w:rPr>
      </w:pPr>
    </w:p>
    <w:p w14:paraId="2877C6DF" w14:textId="77777777" w:rsidR="00C57BDE" w:rsidRDefault="00C57BDE" w:rsidP="001F20BA">
      <w:pPr>
        <w:ind w:firstLineChars="100" w:firstLine="281"/>
        <w:rPr>
          <w:rFonts w:asciiTheme="minorEastAsia" w:hAnsiTheme="minorEastAsia"/>
          <w:b/>
          <w:bCs/>
          <w:sz w:val="28"/>
          <w:szCs w:val="28"/>
        </w:rPr>
      </w:pPr>
    </w:p>
    <w:p w14:paraId="448C3B0B" w14:textId="77777777" w:rsidR="00C57BDE" w:rsidRDefault="00C57BDE" w:rsidP="001F20BA">
      <w:pPr>
        <w:ind w:firstLineChars="100" w:firstLine="281"/>
        <w:rPr>
          <w:rFonts w:asciiTheme="minorEastAsia" w:hAnsiTheme="minorEastAsia"/>
          <w:b/>
          <w:bCs/>
          <w:sz w:val="28"/>
          <w:szCs w:val="28"/>
        </w:rPr>
      </w:pPr>
    </w:p>
    <w:p w14:paraId="737EAA39" w14:textId="77777777" w:rsidR="00C57BDE" w:rsidRDefault="00C57BDE" w:rsidP="001F20BA">
      <w:pPr>
        <w:ind w:firstLineChars="100" w:firstLine="281"/>
        <w:rPr>
          <w:rFonts w:asciiTheme="minorEastAsia" w:hAnsiTheme="minorEastAsia"/>
          <w:b/>
          <w:bCs/>
          <w:sz w:val="28"/>
          <w:szCs w:val="28"/>
        </w:rPr>
      </w:pPr>
    </w:p>
    <w:p w14:paraId="2C2F5B7F" w14:textId="77777777" w:rsidR="00C57BDE" w:rsidRDefault="00C57BDE" w:rsidP="001F20BA">
      <w:pPr>
        <w:ind w:firstLineChars="100" w:firstLine="281"/>
        <w:rPr>
          <w:rFonts w:asciiTheme="minorEastAsia" w:hAnsiTheme="minorEastAsia"/>
          <w:b/>
          <w:bCs/>
          <w:sz w:val="28"/>
          <w:szCs w:val="28"/>
        </w:rPr>
      </w:pPr>
    </w:p>
    <w:p w14:paraId="3C17A92D" w14:textId="77777777" w:rsidR="00C57BDE" w:rsidRDefault="00C57BDE" w:rsidP="001F20BA">
      <w:pPr>
        <w:ind w:firstLineChars="100" w:firstLine="281"/>
        <w:rPr>
          <w:rFonts w:asciiTheme="minorEastAsia" w:hAnsiTheme="minorEastAsia"/>
          <w:b/>
          <w:bCs/>
          <w:sz w:val="28"/>
          <w:szCs w:val="28"/>
        </w:rPr>
      </w:pPr>
    </w:p>
    <w:p w14:paraId="1637D654" w14:textId="77777777" w:rsidR="00C57BDE" w:rsidRDefault="00C57BDE" w:rsidP="001F20BA">
      <w:pPr>
        <w:ind w:firstLineChars="100" w:firstLine="281"/>
        <w:rPr>
          <w:rFonts w:asciiTheme="minorEastAsia" w:hAnsiTheme="minorEastAsia"/>
          <w:b/>
          <w:bCs/>
          <w:sz w:val="28"/>
          <w:szCs w:val="28"/>
        </w:rPr>
      </w:pPr>
    </w:p>
    <w:p w14:paraId="0BCACD65" w14:textId="77777777" w:rsidR="00C57BDE" w:rsidRDefault="00C57BDE" w:rsidP="001F20BA">
      <w:pPr>
        <w:ind w:firstLineChars="100" w:firstLine="281"/>
        <w:rPr>
          <w:rFonts w:asciiTheme="minorEastAsia" w:hAnsiTheme="minorEastAsia"/>
          <w:b/>
          <w:bCs/>
          <w:sz w:val="28"/>
          <w:szCs w:val="28"/>
        </w:rPr>
      </w:pPr>
    </w:p>
    <w:p w14:paraId="034604C8" w14:textId="77777777" w:rsidR="00C57BDE" w:rsidRDefault="00C57BDE" w:rsidP="001F20BA">
      <w:pPr>
        <w:ind w:firstLineChars="100" w:firstLine="281"/>
        <w:rPr>
          <w:rFonts w:asciiTheme="minorEastAsia" w:hAnsiTheme="minorEastAsia"/>
          <w:b/>
          <w:bCs/>
          <w:sz w:val="28"/>
          <w:szCs w:val="28"/>
        </w:rPr>
      </w:pPr>
    </w:p>
    <w:p w14:paraId="7D93EF42" w14:textId="77777777" w:rsidR="00C57BDE" w:rsidRDefault="00C57BDE" w:rsidP="00C57BDE">
      <w:pPr>
        <w:ind w:firstLineChars="100" w:firstLine="210"/>
        <w:jc w:val="right"/>
      </w:pPr>
      <w:bookmarkStart w:id="0" w:name="_Hlk193465504"/>
      <w:r w:rsidRPr="00E97173">
        <w:rPr>
          <w:rFonts w:ascii="ＭＳ 明朝" w:eastAsia="ＭＳ 明朝" w:hAnsi="ＭＳ 明朝" w:cs="ＭＳ 明朝" w:hint="eastAsia"/>
        </w:rPr>
        <w:t>※</w:t>
      </w:r>
      <w:r w:rsidRPr="00E97173">
        <w:t xml:space="preserve"> </w:t>
      </w:r>
      <w:r w:rsidRPr="00E97173">
        <w:t>第</w:t>
      </w:r>
      <w:r w:rsidRPr="00E97173">
        <w:t xml:space="preserve"> 7</w:t>
      </w:r>
      <w:r>
        <w:rPr>
          <w:rFonts w:hint="eastAsia"/>
        </w:rPr>
        <w:t>6</w:t>
      </w:r>
      <w:r w:rsidRPr="00E97173">
        <w:t xml:space="preserve"> </w:t>
      </w:r>
      <w:r w:rsidRPr="00E97173">
        <w:t>回三重県消防大会パンフレットより（令和</w:t>
      </w:r>
      <w:r>
        <w:rPr>
          <w:rFonts w:hint="eastAsia"/>
        </w:rPr>
        <w:t>７</w:t>
      </w:r>
      <w:r w:rsidRPr="00E97173">
        <w:t>年</w:t>
      </w:r>
      <w:r w:rsidRPr="00E97173">
        <w:t>3</w:t>
      </w:r>
      <w:r w:rsidRPr="00E97173">
        <w:t>月</w:t>
      </w:r>
      <w:r>
        <w:rPr>
          <w:rFonts w:hint="eastAsia"/>
        </w:rPr>
        <w:t>）</w:t>
      </w:r>
    </w:p>
    <w:bookmarkEnd w:id="0"/>
    <w:p w14:paraId="0E2A087A" w14:textId="77777777" w:rsidR="00C57BDE" w:rsidRPr="00C57BDE" w:rsidRDefault="00C57BDE" w:rsidP="001F20BA">
      <w:pPr>
        <w:ind w:firstLineChars="100" w:firstLine="210"/>
        <w:rPr>
          <w:rFonts w:hint="eastAsia"/>
          <w:noProof/>
        </w:rPr>
      </w:pPr>
    </w:p>
    <w:sectPr w:rsidR="00C57BDE" w:rsidRPr="00C57BDE" w:rsidSect="00496A0F">
      <w:pgSz w:w="11906" w:h="16838"/>
      <w:pgMar w:top="851" w:right="1416"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1598" w14:textId="77777777" w:rsidR="00BA2E08" w:rsidRDefault="00BA2E08" w:rsidP="00540658">
      <w:r>
        <w:separator/>
      </w:r>
    </w:p>
  </w:endnote>
  <w:endnote w:type="continuationSeparator" w:id="0">
    <w:p w14:paraId="35F351B4" w14:textId="77777777" w:rsidR="00BA2E08" w:rsidRDefault="00BA2E08" w:rsidP="0054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316C3" w14:textId="77777777" w:rsidR="00BA2E08" w:rsidRDefault="00BA2E08" w:rsidP="00540658">
      <w:r>
        <w:separator/>
      </w:r>
    </w:p>
  </w:footnote>
  <w:footnote w:type="continuationSeparator" w:id="0">
    <w:p w14:paraId="47C523B3" w14:textId="77777777" w:rsidR="00BA2E08" w:rsidRDefault="00BA2E08" w:rsidP="00540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37"/>
    <w:rsid w:val="00020A66"/>
    <w:rsid w:val="00157A8C"/>
    <w:rsid w:val="00185D11"/>
    <w:rsid w:val="001F20BA"/>
    <w:rsid w:val="002344D2"/>
    <w:rsid w:val="002B063E"/>
    <w:rsid w:val="002C34F7"/>
    <w:rsid w:val="002D366F"/>
    <w:rsid w:val="00386CF0"/>
    <w:rsid w:val="00483B88"/>
    <w:rsid w:val="00496A0F"/>
    <w:rsid w:val="00540658"/>
    <w:rsid w:val="005512F0"/>
    <w:rsid w:val="005C0694"/>
    <w:rsid w:val="005E53B4"/>
    <w:rsid w:val="00685A68"/>
    <w:rsid w:val="006A6C26"/>
    <w:rsid w:val="006E42DF"/>
    <w:rsid w:val="008406C2"/>
    <w:rsid w:val="008C4E1D"/>
    <w:rsid w:val="008E0D03"/>
    <w:rsid w:val="00976948"/>
    <w:rsid w:val="00A16E61"/>
    <w:rsid w:val="00A63ADE"/>
    <w:rsid w:val="00B5401F"/>
    <w:rsid w:val="00B5789E"/>
    <w:rsid w:val="00B710A7"/>
    <w:rsid w:val="00BA2E08"/>
    <w:rsid w:val="00C57BDE"/>
    <w:rsid w:val="00CF35BE"/>
    <w:rsid w:val="00D67CCA"/>
    <w:rsid w:val="00E2370A"/>
    <w:rsid w:val="00F4475D"/>
    <w:rsid w:val="00F7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55176"/>
  <w15:chartTrackingRefBased/>
  <w15:docId w15:val="{4AD668B7-2C98-446C-874C-3D701BCA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658"/>
    <w:pPr>
      <w:tabs>
        <w:tab w:val="center" w:pos="4252"/>
        <w:tab w:val="right" w:pos="8504"/>
      </w:tabs>
      <w:snapToGrid w:val="0"/>
    </w:pPr>
  </w:style>
  <w:style w:type="character" w:customStyle="1" w:styleId="a4">
    <w:name w:val="ヘッダー (文字)"/>
    <w:basedOn w:val="a0"/>
    <w:link w:val="a3"/>
    <w:uiPriority w:val="99"/>
    <w:rsid w:val="00540658"/>
  </w:style>
  <w:style w:type="paragraph" w:styleId="a5">
    <w:name w:val="footer"/>
    <w:basedOn w:val="a"/>
    <w:link w:val="a6"/>
    <w:uiPriority w:val="99"/>
    <w:unhideWhenUsed/>
    <w:rsid w:val="00540658"/>
    <w:pPr>
      <w:tabs>
        <w:tab w:val="center" w:pos="4252"/>
        <w:tab w:val="right" w:pos="8504"/>
      </w:tabs>
      <w:snapToGrid w:val="0"/>
    </w:pPr>
  </w:style>
  <w:style w:type="character" w:customStyle="1" w:styleId="a6">
    <w:name w:val="フッター (文字)"/>
    <w:basedOn w:val="a0"/>
    <w:link w:val="a5"/>
    <w:uiPriority w:val="99"/>
    <w:rsid w:val="00540658"/>
  </w:style>
  <w:style w:type="paragraph" w:styleId="a7">
    <w:name w:val="Balloon Text"/>
    <w:basedOn w:val="a"/>
    <w:link w:val="a8"/>
    <w:uiPriority w:val="99"/>
    <w:semiHidden/>
    <w:unhideWhenUsed/>
    <w:rsid w:val="005406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0658"/>
    <w:rPr>
      <w:rFonts w:asciiTheme="majorHAnsi" w:eastAsiaTheme="majorEastAsia" w:hAnsiTheme="majorHAnsi" w:cstheme="majorBidi"/>
      <w:sz w:val="18"/>
      <w:szCs w:val="18"/>
    </w:rPr>
  </w:style>
  <w:style w:type="paragraph" w:styleId="Web">
    <w:name w:val="Normal (Web)"/>
    <w:basedOn w:val="a"/>
    <w:rsid w:val="00496A0F"/>
    <w:pPr>
      <w:widowControl/>
      <w:spacing w:before="100" w:beforeAutospacing="1" w:after="100" w:afterAutospacing="1"/>
      <w:jc w:val="left"/>
    </w:pPr>
    <w:rPr>
      <w:rFonts w:ascii="ＭＳ Ｐゴシック" w:eastAsia="ＭＳ Ｐゴシック" w:hAnsi="ＭＳ Ｐ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30353">
      <w:bodyDiv w:val="1"/>
      <w:marLeft w:val="0"/>
      <w:marRight w:val="0"/>
      <w:marTop w:val="0"/>
      <w:marBottom w:val="0"/>
      <w:divBdr>
        <w:top w:val="none" w:sz="0" w:space="0" w:color="auto"/>
        <w:left w:val="none" w:sz="0" w:space="0" w:color="auto"/>
        <w:bottom w:val="none" w:sz="0" w:space="0" w:color="auto"/>
        <w:right w:val="none" w:sz="0" w:space="0" w:color="auto"/>
      </w:divBdr>
    </w:div>
    <w:div w:id="17045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jpe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4C3F4-53CE-4860-8797-2F2D742B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