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FF" w:rsidRPr="00E1116A" w:rsidRDefault="00CF4EFF" w:rsidP="00CF4EFF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32"/>
        </w:rPr>
      </w:pPr>
      <w:r w:rsidRPr="00E1116A">
        <w:rPr>
          <w:rFonts w:ascii="HG丸ｺﾞｼｯｸM-PRO" w:eastAsia="HG丸ｺﾞｼｯｸM-PRO" w:hAnsi="HG丸ｺﾞｼｯｸM-PRO" w:hint="eastAsia"/>
          <w:b/>
          <w:sz w:val="28"/>
          <w:szCs w:val="32"/>
        </w:rPr>
        <w:t>精　密　検　査　依　頼　票</w:t>
      </w:r>
    </w:p>
    <w:p w:rsidR="00CF4EFF" w:rsidRPr="00E1116A" w:rsidRDefault="00CF4EFF" w:rsidP="00CF4EFF">
      <w:pPr>
        <w:ind w:firstLineChars="2600" w:firstLine="5460"/>
        <w:jc w:val="right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:rsidR="00CF4EFF" w:rsidRPr="00E1116A" w:rsidRDefault="00CF4EFF" w:rsidP="00CF4EFF">
      <w:pPr>
        <w:spacing w:line="140" w:lineRule="exact"/>
        <w:rPr>
          <w:rFonts w:ascii="HG丸ｺﾞｼｯｸM-PRO" w:eastAsia="HG丸ｺﾞｼｯｸM-PRO" w:hAnsi="HG丸ｺﾞｼｯｸM-PRO" w:hint="eastAsia"/>
          <w:szCs w:val="24"/>
        </w:rPr>
      </w:pPr>
    </w:p>
    <w:p w:rsidR="00CF4EFF" w:rsidRPr="00E1116A" w:rsidRDefault="00CF4EFF" w:rsidP="00CF4EFF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1116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Pr="00E1116A">
        <w:rPr>
          <w:rFonts w:ascii="HG丸ｺﾞｼｯｸM-PRO" w:eastAsia="HG丸ｺﾞｼｯｸM-PRO" w:hAnsi="HG丸ｺﾞｼｯｸM-PRO" w:hint="eastAsia"/>
          <w:sz w:val="24"/>
          <w:szCs w:val="24"/>
        </w:rPr>
        <w:t>病院 耳鼻咽喉科 御中</w:t>
      </w: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>（新生児聴覚スクリーニング実施機関）</w:t>
      </w: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>医療機関名</w:t>
      </w: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>住所地</w:t>
      </w: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>電話番号</w:t>
      </w:r>
    </w:p>
    <w:p w:rsidR="00CF4EFF" w:rsidRPr="00E1116A" w:rsidRDefault="00CF4EFF" w:rsidP="00CF4EFF">
      <w:pPr>
        <w:ind w:right="420" w:firstLineChars="1750" w:firstLine="3675"/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>医師名</w:t>
      </w:r>
    </w:p>
    <w:p w:rsidR="00CF4EFF" w:rsidRPr="00E1116A" w:rsidRDefault="00CF4EFF" w:rsidP="00CF4EFF">
      <w:pPr>
        <w:rPr>
          <w:rFonts w:ascii="HG丸ｺﾞｼｯｸM-PRO" w:eastAsia="HG丸ｺﾞｼｯｸM-PRO" w:hAnsi="HG丸ｺﾞｼｯｸM-PRO" w:hint="eastAsia"/>
        </w:rPr>
      </w:pPr>
    </w:p>
    <w:p w:rsidR="00CF4EFF" w:rsidRPr="00E1116A" w:rsidRDefault="00CF4EFF" w:rsidP="00CF4EFF">
      <w:pPr>
        <w:rPr>
          <w:rFonts w:ascii="HG丸ｺﾞｼｯｸM-PRO" w:eastAsia="HG丸ｺﾞｼｯｸM-PRO" w:hAnsi="HG丸ｺﾞｼｯｸM-PRO" w:hint="eastAsia"/>
        </w:rPr>
      </w:pPr>
      <w:r w:rsidRPr="00E1116A">
        <w:rPr>
          <w:rFonts w:ascii="HG丸ｺﾞｼｯｸM-PRO" w:eastAsia="HG丸ｺﾞｼｯｸM-PRO" w:hAnsi="HG丸ｺﾞｼｯｸM-PRO" w:hint="eastAsia"/>
        </w:rPr>
        <w:t xml:space="preserve">　新生児聴覚スクリーニング結果は下記のとおりでしたので、今後の検査等お願い致します。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834"/>
        <w:gridCol w:w="3401"/>
      </w:tblGrid>
      <w:tr w:rsidR="00CF4EFF" w:rsidRPr="00E1116A" w:rsidTr="00357D00">
        <w:trPr>
          <w:trHeight w:val="63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</w:tc>
        <w:tc>
          <w:tcPr>
            <w:tcW w:w="84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CF4EFF" w:rsidRPr="00E1116A" w:rsidTr="00357D00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F4EFF" w:rsidRPr="00E1116A" w:rsidTr="00357D0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F4EFF" w:rsidRPr="00E1116A" w:rsidTr="00357D00">
        <w:trPr>
          <w:trHeight w:val="42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180" w:lineRule="auto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:rsidR="00CF4EFF" w:rsidRPr="00E1116A" w:rsidRDefault="00CF4EFF" w:rsidP="00357D00">
            <w:pPr>
              <w:spacing w:line="180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氏名　　　　　　　　　　　　　　　　　男・女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生年月日　　　　年　　月　　日</w:t>
            </w:r>
          </w:p>
        </w:tc>
      </w:tr>
    </w:tbl>
    <w:p w:rsidR="00CF4EFF" w:rsidRPr="00E1116A" w:rsidRDefault="00CF4EFF" w:rsidP="00CF4EFF">
      <w:pPr>
        <w:spacing w:line="140" w:lineRule="exact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095"/>
        <w:gridCol w:w="7137"/>
      </w:tblGrid>
      <w:tr w:rsidR="00CF4EFF" w:rsidRPr="00E1116A" w:rsidTr="00357D0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F4EFF" w:rsidRPr="00E1116A" w:rsidRDefault="00CF4EFF" w:rsidP="00357D00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初回検査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実施日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　　　　年　　　月　　　日　　（日齢　　　日）</w:t>
            </w:r>
          </w:p>
        </w:tc>
      </w:tr>
      <w:tr w:rsidR="00CF4EFF" w:rsidRPr="00E1116A" w:rsidTr="00357D00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使用機種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自動ABR　　　　　機種名（　　　　　　　　　　　　　　　　）</w:t>
            </w:r>
          </w:p>
        </w:tc>
      </w:tr>
      <w:tr w:rsidR="00CF4EFF" w:rsidRPr="00E1116A" w:rsidTr="00357D00">
        <w:tc>
          <w:tcPr>
            <w:tcW w:w="81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731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右耳　　パス　・　リファー</w:t>
            </w:r>
          </w:p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左耳　　パス　・　リファー</w:t>
            </w:r>
          </w:p>
        </w:tc>
      </w:tr>
      <w:tr w:rsidR="00CF4EFF" w:rsidRPr="00E1116A" w:rsidTr="00357D00">
        <w:tc>
          <w:tcPr>
            <w:tcW w:w="8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F4EFF" w:rsidRPr="00E1116A" w:rsidRDefault="00CF4EFF" w:rsidP="00357D00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再検査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実施日</w:t>
            </w:r>
          </w:p>
        </w:tc>
        <w:tc>
          <w:tcPr>
            <w:tcW w:w="731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　　　　年　　　月　　　日　　（日齢　　　日）</w:t>
            </w:r>
          </w:p>
        </w:tc>
      </w:tr>
      <w:tr w:rsidR="00CF4EFF" w:rsidRPr="00E1116A" w:rsidTr="00357D00">
        <w:tc>
          <w:tcPr>
            <w:tcW w:w="817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使用機種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自動ABR　　　　　機種名（　　　　　　　　　　　　　　　　）</w:t>
            </w:r>
          </w:p>
        </w:tc>
      </w:tr>
      <w:tr w:rsidR="00CF4EFF" w:rsidRPr="00E1116A" w:rsidTr="00357D00">
        <w:tc>
          <w:tcPr>
            <w:tcW w:w="817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右耳　　パス　・　リファー</w:t>
            </w:r>
          </w:p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左耳　　パス　・　リファー</w:t>
            </w:r>
          </w:p>
        </w:tc>
      </w:tr>
    </w:tbl>
    <w:p w:rsidR="00CF4EFF" w:rsidRPr="00E1116A" w:rsidRDefault="00CF4EFF" w:rsidP="00CF4EFF">
      <w:pPr>
        <w:spacing w:line="140" w:lineRule="exact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122"/>
      </w:tblGrid>
      <w:tr w:rsidR="00CF4EFF" w:rsidRPr="00E1116A" w:rsidTr="00357D00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在胎週数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　　　　　　週　　　　　日</w:t>
            </w:r>
          </w:p>
        </w:tc>
      </w:tr>
      <w:tr w:rsidR="00CF4EFF" w:rsidRPr="00E1116A" w:rsidTr="00357D00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出生時体重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ｇ</w:t>
            </w:r>
          </w:p>
        </w:tc>
      </w:tr>
      <w:tr w:rsidR="00CF4EFF" w:rsidRPr="00E1116A" w:rsidTr="00357D00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  <w:sz w:val="22"/>
              </w:rPr>
              <w:t>Apgarスコア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  <w:sz w:val="22"/>
              </w:rPr>
              <w:t>１分　　　　点、　　５分　　　　点</w:t>
            </w:r>
          </w:p>
        </w:tc>
      </w:tr>
      <w:tr w:rsidR="00CF4EFF" w:rsidRPr="00E1116A" w:rsidTr="00357D00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難聴リスクファクター（該当するものがあれば○）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（　　）家族内に難聴者がいる　　　　（　　）頭頸部奇形</w:t>
            </w:r>
          </w:p>
          <w:p w:rsidR="00CF4EFF" w:rsidRPr="00E1116A" w:rsidRDefault="00CF4EFF" w:rsidP="00357D00">
            <w:pPr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（　　）胎内感染　　　　　　　　　　（　　）耳毒性薬剤の使用</w:t>
            </w:r>
          </w:p>
          <w:p w:rsidR="00CF4EFF" w:rsidRPr="00E1116A" w:rsidRDefault="00CF4EFF" w:rsidP="00357D00">
            <w:pPr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（　　）低体重児　　　　　　　　　　（　　）重症新生児呼吸障害</w:t>
            </w:r>
          </w:p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（　　）高ビリルビン血症</w:t>
            </w:r>
          </w:p>
        </w:tc>
      </w:tr>
      <w:tr w:rsidR="00CF4EFF" w:rsidRPr="00E1116A" w:rsidTr="00357D00">
        <w:trPr>
          <w:trHeight w:val="98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E1116A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EFF" w:rsidRPr="00E1116A" w:rsidRDefault="00CF4EFF" w:rsidP="00357D00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8F6471" w:rsidRPr="00CF4EFF" w:rsidRDefault="00CF4EFF">
      <w:r w:rsidRPr="00E1116A">
        <w:rPr>
          <w:rFonts w:ascii="HG丸ｺﾞｼｯｸM-PRO" w:eastAsia="HG丸ｺﾞｼｯｸM-PRO" w:hAnsi="HG丸ｺﾞｼｯｸM-PRO" w:hint="eastAsia"/>
          <w:sz w:val="22"/>
        </w:rPr>
        <w:t>※市町母子保健担当課（保健師）への支援依頼（　済　・　未　・　保護者同意なし　）</w:t>
      </w:r>
      <w:bookmarkStart w:id="0" w:name="_GoBack"/>
      <w:bookmarkEnd w:id="0"/>
    </w:p>
    <w:sectPr w:rsidR="008F6471" w:rsidRPr="00CF4EFF" w:rsidSect="00CF4EFF">
      <w:headerReference w:type="default" r:id="rId6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FF" w:rsidRDefault="00CF4EFF" w:rsidP="00CF4EFF">
      <w:r>
        <w:separator/>
      </w:r>
    </w:p>
  </w:endnote>
  <w:endnote w:type="continuationSeparator" w:id="0">
    <w:p w:rsidR="00CF4EFF" w:rsidRDefault="00CF4EFF" w:rsidP="00CF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FF" w:rsidRDefault="00CF4EFF" w:rsidP="00CF4EFF">
      <w:r>
        <w:separator/>
      </w:r>
    </w:p>
  </w:footnote>
  <w:footnote w:type="continuationSeparator" w:id="0">
    <w:p w:rsidR="00CF4EFF" w:rsidRDefault="00CF4EFF" w:rsidP="00CF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49" w:rsidRPr="005B3F0E" w:rsidRDefault="00CF4EFF" w:rsidP="00CF4EFF">
    <w:pPr>
      <w:pStyle w:val="a3"/>
      <w:ind w:rightChars="-216" w:right="-454" w:firstLineChars="2055" w:firstLine="4110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470567">
      <w:rPr>
        <w:rFonts w:ascii="ＭＳ ゴシック" w:eastAsia="ＭＳ ゴシック" w:hAnsi="ＭＳ ゴシック" w:hint="eastAsia"/>
        <w:sz w:val="20"/>
      </w:rPr>
      <w:t>【スクリーニング実施機関　→　精密検査機</w:t>
    </w:r>
    <w:r w:rsidRPr="002D21EC">
      <w:rPr>
        <w:rFonts w:ascii="ＭＳ ゴシック" w:eastAsia="ＭＳ ゴシック" w:hAnsi="ＭＳ ゴシック" w:hint="eastAsia"/>
        <w:color w:val="000000"/>
        <w:sz w:val="20"/>
      </w:rPr>
      <w:t>関等</w:t>
    </w:r>
    <w:r w:rsidRPr="00470567">
      <w:rPr>
        <w:rFonts w:ascii="ＭＳ ゴシック" w:eastAsia="ＭＳ ゴシック" w:hAnsi="ＭＳ ゴシック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1E"/>
    <w:rsid w:val="0059171E"/>
    <w:rsid w:val="008F6471"/>
    <w:rsid w:val="00C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C1795"/>
  <w15:chartTrackingRefBased/>
  <w15:docId w15:val="{3C13D85E-E5DC-4B2E-85C3-ADAFEE74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F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4E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4EFF"/>
  </w:style>
  <w:style w:type="paragraph" w:styleId="a5">
    <w:name w:val="footer"/>
    <w:basedOn w:val="a"/>
    <w:link w:val="a6"/>
    <w:uiPriority w:val="99"/>
    <w:unhideWhenUsed/>
    <w:rsid w:val="00CF4E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