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様式１</w:t>
      </w:r>
    </w:p>
    <w:p w:rsidR="003E7642" w:rsidRPr="00B756D1" w:rsidRDefault="00F02B0A" w:rsidP="00B02FFB">
      <w:pPr>
        <w:ind w:firstLineChars="3098" w:firstLine="6426"/>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年　　　月　　　日</w:t>
      </w:r>
    </w:p>
    <w:p w:rsidR="003E7642" w:rsidRPr="00B756D1" w:rsidRDefault="003E7642" w:rsidP="003E7642">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三重県環境に配慮した電力調達契約評価項目報告書</w:t>
      </w:r>
    </w:p>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三重県知事　あて</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所　　在　　地</w:t>
      </w:r>
      <w:r w:rsidR="003E7642" w:rsidRPr="00B756D1">
        <w:rPr>
          <w:rFonts w:ascii="ＭＳ 明朝" w:eastAsia="ＭＳ 明朝" w:hAnsi="ＭＳ 明朝" w:hint="eastAsia"/>
          <w:color w:val="000000" w:themeColor="text1"/>
        </w:rPr>
        <w:t>：</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商号または名称：</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代表者職・氏名：</w:t>
      </w:r>
    </w:p>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三重県が行う電力調達契約の入札に参加したいので、三重県環境に配慮した電力調達契約評価基準（別表１）により算定した点数等を記載し提出します。</w:t>
      </w:r>
    </w:p>
    <w:p w:rsidR="000D7862" w:rsidRPr="00B756D1" w:rsidRDefault="003E7642"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なお、この報告書及び添付書類の全ての記載事項は事実と相違ないことを誓約します。</w:t>
      </w:r>
    </w:p>
    <w:p w:rsidR="008C732F" w:rsidRPr="00B756D1" w:rsidRDefault="008C732F"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１　電源構成</w:t>
      </w:r>
      <w:r w:rsidR="00A16E18">
        <w:rPr>
          <w:rFonts w:ascii="ＭＳ 明朝" w:eastAsia="ＭＳ 明朝" w:hAnsi="ＭＳ 明朝" w:hint="eastAsia"/>
          <w:color w:val="000000" w:themeColor="text1"/>
        </w:rPr>
        <w:t>、</w:t>
      </w:r>
      <w:r w:rsidR="00A16E18" w:rsidRPr="00A16E18">
        <w:rPr>
          <w:rFonts w:ascii="ＭＳ 明朝" w:eastAsia="ＭＳ 明朝" w:hAnsi="ＭＳ 明朝" w:hint="eastAsia"/>
          <w:color w:val="000000" w:themeColor="text1"/>
        </w:rPr>
        <w:t>非化石証書の使用状況</w:t>
      </w:r>
      <w:r w:rsidRPr="00B756D1">
        <w:rPr>
          <w:rFonts w:ascii="ＭＳ 明朝" w:eastAsia="ＭＳ 明朝" w:hAnsi="ＭＳ 明朝" w:hint="eastAsia"/>
          <w:color w:val="000000" w:themeColor="text1"/>
        </w:rPr>
        <w:t>及び二酸化炭素排出係数の情報の開示方法</w:t>
      </w:r>
    </w:p>
    <w:tbl>
      <w:tblPr>
        <w:tblStyle w:val="a3"/>
        <w:tblW w:w="0" w:type="auto"/>
        <w:tblInd w:w="250" w:type="dxa"/>
        <w:tblLook w:val="04A0" w:firstRow="1" w:lastRow="0" w:firstColumn="1" w:lastColumn="0" w:noHBand="0" w:noVBand="1"/>
      </w:tblPr>
      <w:tblGrid>
        <w:gridCol w:w="6095"/>
        <w:gridCol w:w="2835"/>
      </w:tblGrid>
      <w:tr w:rsidR="00B756D1" w:rsidRPr="00B756D1" w:rsidTr="009B1A64">
        <w:tc>
          <w:tcPr>
            <w:tcW w:w="6095" w:type="dxa"/>
          </w:tcPr>
          <w:p w:rsidR="008C732F" w:rsidRPr="00B756D1" w:rsidRDefault="008C732F" w:rsidP="00B92CA6">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開示方法</w:t>
            </w:r>
          </w:p>
        </w:tc>
        <w:tc>
          <w:tcPr>
            <w:tcW w:w="2835" w:type="dxa"/>
            <w:tcBorders>
              <w:bottom w:val="single" w:sz="18" w:space="0" w:color="auto"/>
            </w:tcBorders>
          </w:tcPr>
          <w:p w:rsidR="008C732F" w:rsidRPr="00B756D1" w:rsidRDefault="008C732F" w:rsidP="008C732F">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番号</w:t>
            </w:r>
          </w:p>
        </w:tc>
      </w:tr>
      <w:tr w:rsidR="00B756D1" w:rsidRPr="00B756D1" w:rsidTr="009B1A64">
        <w:tc>
          <w:tcPr>
            <w:tcW w:w="6095" w:type="dxa"/>
            <w:tcBorders>
              <w:right w:val="single" w:sz="18" w:space="0" w:color="auto"/>
            </w:tcBorders>
          </w:tcPr>
          <w:p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①ホームページ</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②パンフレット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③チラシ</w:t>
            </w:r>
          </w:p>
          <w:p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④その他（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p>
        </w:tc>
        <w:tc>
          <w:tcPr>
            <w:tcW w:w="2835" w:type="dxa"/>
            <w:tcBorders>
              <w:top w:val="single" w:sz="18" w:space="0" w:color="auto"/>
              <w:left w:val="single" w:sz="18" w:space="0" w:color="auto"/>
              <w:bottom w:val="single" w:sz="18" w:space="0" w:color="auto"/>
              <w:right w:val="single" w:sz="18" w:space="0" w:color="auto"/>
            </w:tcBorders>
          </w:tcPr>
          <w:p w:rsidR="008C732F" w:rsidRPr="00B756D1" w:rsidRDefault="008C732F" w:rsidP="008C732F">
            <w:pPr>
              <w:rPr>
                <w:rFonts w:ascii="ＭＳ 明朝" w:eastAsia="ＭＳ 明朝" w:hAnsi="ＭＳ 明朝"/>
                <w:color w:val="000000" w:themeColor="text1"/>
              </w:rPr>
            </w:pPr>
          </w:p>
        </w:tc>
      </w:tr>
    </w:tbl>
    <w:p w:rsidR="003E7642" w:rsidRPr="00B756D1" w:rsidRDefault="008C732F"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２</w:t>
      </w:r>
      <w:r w:rsidR="006A3892" w:rsidRPr="00B756D1">
        <w:rPr>
          <w:rFonts w:ascii="ＭＳ 明朝" w:eastAsia="ＭＳ 明朝" w:hAnsi="ＭＳ 明朝" w:hint="eastAsia"/>
          <w:color w:val="000000" w:themeColor="text1"/>
        </w:rPr>
        <w:t xml:space="preserve">　</w:t>
      </w:r>
      <w:r w:rsidR="00420CF7" w:rsidRPr="00B756D1">
        <w:rPr>
          <w:rFonts w:ascii="ＭＳ 明朝" w:eastAsia="ＭＳ 明朝" w:hAnsi="ＭＳ 明朝" w:hint="eastAsia"/>
          <w:color w:val="000000" w:themeColor="text1"/>
          <w:kern w:val="0"/>
        </w:rPr>
        <w:t>令和</w:t>
      </w:r>
      <w:r w:rsidR="00C52BB5">
        <w:rPr>
          <w:rFonts w:ascii="ＭＳ 明朝" w:eastAsia="ＭＳ 明朝" w:hAnsi="ＭＳ 明朝" w:hint="eastAsia"/>
          <w:color w:val="000000" w:themeColor="text1"/>
          <w:kern w:val="0"/>
        </w:rPr>
        <w:t>４</w:t>
      </w:r>
      <w:r w:rsidR="001A68AE">
        <w:rPr>
          <w:rFonts w:ascii="ＭＳ 明朝" w:eastAsia="ＭＳ 明朝" w:hAnsi="ＭＳ 明朝" w:hint="eastAsia"/>
          <w:color w:val="000000" w:themeColor="text1"/>
          <w:kern w:val="0"/>
        </w:rPr>
        <w:t>年度</w:t>
      </w:r>
      <w:r w:rsidR="003E7642" w:rsidRPr="00B756D1">
        <w:rPr>
          <w:rFonts w:ascii="ＭＳ 明朝" w:eastAsia="ＭＳ 明朝" w:hAnsi="ＭＳ 明朝" w:hint="eastAsia"/>
          <w:color w:val="000000" w:themeColor="text1"/>
        </w:rPr>
        <w:t>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rsidTr="009039B7">
        <w:trPr>
          <w:trHeight w:val="345"/>
        </w:trPr>
        <w:tc>
          <w:tcPr>
            <w:tcW w:w="5632" w:type="dxa"/>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自社の基準値</w:t>
            </w:r>
          </w:p>
        </w:tc>
        <w:tc>
          <w:tcPr>
            <w:tcW w:w="1417" w:type="dxa"/>
            <w:tcBorders>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B756D1" w:rsidRPr="00B756D1" w:rsidTr="00B02FFB">
        <w:trPr>
          <w:trHeight w:val="544"/>
        </w:trPr>
        <w:tc>
          <w:tcPr>
            <w:tcW w:w="5632" w:type="dxa"/>
            <w:tcBorders>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①</w:t>
            </w:r>
            <w:r w:rsidR="00420CF7" w:rsidRPr="00B756D1">
              <w:rPr>
                <w:rFonts w:ascii="ＭＳ 明朝" w:eastAsia="ＭＳ 明朝" w:hAnsi="ＭＳ 明朝" w:hint="eastAsia"/>
                <w:color w:val="000000" w:themeColor="text1"/>
                <w:kern w:val="0"/>
              </w:rPr>
              <w:t>令和</w:t>
            </w:r>
            <w:r w:rsidR="00C52BB5">
              <w:rPr>
                <w:rFonts w:ascii="ＭＳ 明朝" w:eastAsia="ＭＳ 明朝" w:hAnsi="ＭＳ 明朝" w:hint="eastAsia"/>
                <w:color w:val="000000" w:themeColor="text1"/>
                <w:kern w:val="0"/>
              </w:rPr>
              <w:t>４</w:t>
            </w:r>
            <w:r w:rsidR="001A68AE">
              <w:rPr>
                <w:rFonts w:ascii="ＭＳ 明朝" w:eastAsia="ＭＳ 明朝" w:hAnsi="ＭＳ 明朝" w:hint="eastAsia"/>
                <w:color w:val="000000" w:themeColor="text1"/>
                <w:kern w:val="0"/>
              </w:rPr>
              <w:t>年度</w:t>
            </w:r>
            <w:r w:rsidR="006A11FE" w:rsidRPr="00B756D1">
              <w:rPr>
                <w:rFonts w:ascii="ＭＳ 明朝" w:eastAsia="ＭＳ 明朝" w:hAnsi="ＭＳ 明朝" w:hint="eastAsia"/>
                <w:color w:val="000000" w:themeColor="text1"/>
              </w:rPr>
              <w:t>１kWh当たりの二酸化炭素排出係数</w:t>
            </w:r>
          </w:p>
        </w:tc>
        <w:tc>
          <w:tcPr>
            <w:tcW w:w="1843" w:type="dxa"/>
            <w:tcBorders>
              <w:top w:val="single" w:sz="18" w:space="0" w:color="auto"/>
              <w:left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r w:rsidR="00B756D1" w:rsidRPr="00B756D1" w:rsidTr="00B02FFB">
        <w:trPr>
          <w:trHeight w:val="544"/>
        </w:trPr>
        <w:tc>
          <w:tcPr>
            <w:tcW w:w="5632" w:type="dxa"/>
            <w:tcBorders>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②</w:t>
            </w:r>
            <w:r w:rsidR="00420CF7" w:rsidRPr="00B756D1">
              <w:rPr>
                <w:rFonts w:ascii="ＭＳ 明朝" w:eastAsia="ＭＳ 明朝" w:hAnsi="ＭＳ 明朝" w:hint="eastAsia"/>
                <w:color w:val="000000" w:themeColor="text1"/>
                <w:kern w:val="0"/>
              </w:rPr>
              <w:t>令和</w:t>
            </w:r>
            <w:r w:rsidR="00C52BB5">
              <w:rPr>
                <w:rFonts w:ascii="ＭＳ 明朝" w:eastAsia="ＭＳ 明朝" w:hAnsi="ＭＳ 明朝" w:hint="eastAsia"/>
                <w:color w:val="000000" w:themeColor="text1"/>
                <w:kern w:val="0"/>
              </w:rPr>
              <w:t>４</w:t>
            </w:r>
            <w:r w:rsidR="001A68AE">
              <w:rPr>
                <w:rFonts w:ascii="ＭＳ 明朝" w:eastAsia="ＭＳ 明朝" w:hAnsi="ＭＳ 明朝" w:hint="eastAsia"/>
                <w:color w:val="000000" w:themeColor="text1"/>
                <w:kern w:val="0"/>
              </w:rPr>
              <w:t>年度</w:t>
            </w:r>
            <w:r w:rsidR="006F0FA4" w:rsidRPr="00B756D1">
              <w:rPr>
                <w:rFonts w:ascii="ＭＳ 明朝" w:eastAsia="ＭＳ 明朝" w:hAnsi="ＭＳ 明朝" w:hint="eastAsia"/>
                <w:color w:val="000000" w:themeColor="text1"/>
              </w:rPr>
              <w:t>の</w:t>
            </w:r>
            <w:r w:rsidR="006A11FE" w:rsidRPr="00B756D1">
              <w:rPr>
                <w:rFonts w:ascii="ＭＳ 明朝" w:eastAsia="ＭＳ 明朝" w:hAnsi="ＭＳ 明朝" w:hint="eastAsia"/>
                <w:color w:val="000000" w:themeColor="text1"/>
              </w:rPr>
              <w:t>未利用エネルギーの活用状況</w:t>
            </w:r>
          </w:p>
        </w:tc>
        <w:tc>
          <w:tcPr>
            <w:tcW w:w="1843" w:type="dxa"/>
            <w:tcBorders>
              <w:left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right w:val="single" w:sz="18" w:space="0" w:color="auto"/>
            </w:tcBorders>
          </w:tcPr>
          <w:p w:rsidR="006A11FE" w:rsidRPr="00B756D1" w:rsidRDefault="006A11FE" w:rsidP="008267E0">
            <w:pPr>
              <w:rPr>
                <w:rFonts w:ascii="ＭＳ 明朝" w:eastAsia="ＭＳ 明朝" w:hAnsi="ＭＳ 明朝"/>
                <w:color w:val="000000" w:themeColor="text1"/>
              </w:rPr>
            </w:pPr>
          </w:p>
        </w:tc>
      </w:tr>
      <w:tr w:rsidR="006A11FE" w:rsidRPr="00B756D1" w:rsidTr="00B02FFB">
        <w:trPr>
          <w:trHeight w:val="544"/>
        </w:trPr>
        <w:tc>
          <w:tcPr>
            <w:tcW w:w="5632" w:type="dxa"/>
            <w:tcBorders>
              <w:bottom w:val="single" w:sz="8" w:space="0" w:color="auto"/>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③</w:t>
            </w:r>
            <w:r w:rsidR="00420CF7" w:rsidRPr="00B756D1">
              <w:rPr>
                <w:rFonts w:ascii="ＭＳ 明朝" w:eastAsia="ＭＳ 明朝" w:hAnsi="ＭＳ 明朝" w:hint="eastAsia"/>
                <w:color w:val="000000" w:themeColor="text1"/>
                <w:kern w:val="0"/>
              </w:rPr>
              <w:t>令和</w:t>
            </w:r>
            <w:r w:rsidR="00C52BB5">
              <w:rPr>
                <w:rFonts w:ascii="ＭＳ 明朝" w:eastAsia="ＭＳ 明朝" w:hAnsi="ＭＳ 明朝" w:hint="eastAsia"/>
                <w:color w:val="000000" w:themeColor="text1"/>
                <w:kern w:val="0"/>
              </w:rPr>
              <w:t>４</w:t>
            </w:r>
            <w:r w:rsidR="001A68AE">
              <w:rPr>
                <w:rFonts w:ascii="ＭＳ 明朝" w:eastAsia="ＭＳ 明朝" w:hAnsi="ＭＳ 明朝" w:hint="eastAsia"/>
                <w:color w:val="000000" w:themeColor="text1"/>
                <w:kern w:val="0"/>
              </w:rPr>
              <w:t>年度</w:t>
            </w:r>
            <w:r w:rsidR="006F0FA4" w:rsidRPr="00B756D1">
              <w:rPr>
                <w:rFonts w:ascii="ＭＳ 明朝" w:eastAsia="ＭＳ 明朝" w:hAnsi="ＭＳ 明朝" w:hint="eastAsia"/>
                <w:color w:val="000000" w:themeColor="text1"/>
              </w:rPr>
              <w:t>の</w:t>
            </w:r>
            <w:r w:rsidR="006A11FE" w:rsidRPr="00B756D1">
              <w:rPr>
                <w:rFonts w:ascii="ＭＳ 明朝" w:eastAsia="ＭＳ 明朝" w:hAnsi="ＭＳ 明朝" w:hint="eastAsia"/>
                <w:color w:val="000000" w:themeColor="text1"/>
              </w:rPr>
              <w:t>再生可能エネルギーの導入状況</w:t>
            </w:r>
          </w:p>
        </w:tc>
        <w:tc>
          <w:tcPr>
            <w:tcW w:w="1843" w:type="dxa"/>
            <w:tcBorders>
              <w:left w:val="single" w:sz="18" w:space="0" w:color="auto"/>
              <w:bottom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bottom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bl>
    <w:p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rsidTr="009039B7">
        <w:trPr>
          <w:trHeight w:val="300"/>
        </w:trPr>
        <w:tc>
          <w:tcPr>
            <w:tcW w:w="5632" w:type="dxa"/>
            <w:tcBorders>
              <w:top w:val="single" w:sz="8" w:space="0" w:color="auto"/>
              <w:bottom w:val="single" w:sz="4"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top w:val="single" w:sz="8" w:space="0" w:color="auto"/>
              <w:bottom w:val="single" w:sz="18" w:space="0" w:color="auto"/>
            </w:tcBorders>
          </w:tcPr>
          <w:p w:rsidR="006A11FE" w:rsidRPr="00B756D1" w:rsidRDefault="009B1A64"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取組の有無</w:t>
            </w:r>
          </w:p>
        </w:tc>
        <w:tc>
          <w:tcPr>
            <w:tcW w:w="1417" w:type="dxa"/>
            <w:tcBorders>
              <w:top w:val="single" w:sz="8" w:space="0" w:color="auto"/>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420CF7" w:rsidRPr="00B756D1" w:rsidTr="007D5A4D">
        <w:trPr>
          <w:trHeight w:val="668"/>
        </w:trPr>
        <w:tc>
          <w:tcPr>
            <w:tcW w:w="5632" w:type="dxa"/>
            <w:tcBorders>
              <w:bottom w:val="single" w:sz="4" w:space="0" w:color="auto"/>
              <w:right w:val="single" w:sz="18" w:space="0" w:color="auto"/>
            </w:tcBorders>
            <w:vAlign w:val="center"/>
          </w:tcPr>
          <w:p w:rsidR="006A11FE" w:rsidRPr="00B756D1" w:rsidRDefault="004D2090" w:rsidP="00762F25">
            <w:pPr>
              <w:snapToGrid w:val="0"/>
              <w:spacing w:line="240" w:lineRule="atLeast"/>
              <w:ind w:left="207" w:hangingChars="100" w:hanging="207"/>
              <w:rPr>
                <w:rFonts w:ascii="ＭＳ 明朝" w:eastAsia="ＭＳ 明朝" w:hAnsi="ＭＳ 明朝"/>
                <w:color w:val="000000" w:themeColor="text1"/>
              </w:rPr>
            </w:pPr>
            <w:r w:rsidRPr="00B756D1">
              <w:rPr>
                <w:rFonts w:ascii="ＭＳ 明朝" w:eastAsia="ＭＳ 明朝" w:hAnsi="ＭＳ 明朝" w:hint="eastAsia"/>
                <w:color w:val="000000" w:themeColor="text1"/>
              </w:rPr>
              <w:t>④</w:t>
            </w:r>
            <w:r w:rsidR="00762F25" w:rsidRPr="00762F25">
              <w:rPr>
                <w:rFonts w:ascii="ＭＳ 明朝" w:eastAsia="ＭＳ 明朝" w:hAnsi="ＭＳ 明朝" w:hint="eastAsia"/>
                <w:color w:val="000000" w:themeColor="text1"/>
              </w:rPr>
              <w:t>省エネに係る情報提供、簡易的ＤＲの取組、地域における再エネ創出・利用の取組、または環境マネジメントシステムの取組</w:t>
            </w:r>
            <w:r w:rsidR="009039B7" w:rsidRPr="00B756D1">
              <w:rPr>
                <w:rFonts w:ascii="ＭＳ 明朝" w:eastAsia="ＭＳ 明朝" w:hAnsi="ＭＳ 明朝" w:hint="eastAsia"/>
                <w:color w:val="000000" w:themeColor="text1"/>
              </w:rPr>
              <w:t xml:space="preserve">　</w:t>
            </w:r>
          </w:p>
        </w:tc>
        <w:tc>
          <w:tcPr>
            <w:tcW w:w="1843" w:type="dxa"/>
            <w:tcBorders>
              <w:top w:val="single" w:sz="18" w:space="0" w:color="auto"/>
              <w:left w:val="single" w:sz="18" w:space="0" w:color="auto"/>
              <w:bottom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bottom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bl>
    <w:p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5"/>
        <w:gridCol w:w="1417"/>
      </w:tblGrid>
      <w:tr w:rsidR="00B756D1" w:rsidRPr="00B756D1" w:rsidTr="00B02FFB">
        <w:trPr>
          <w:trHeight w:val="544"/>
        </w:trPr>
        <w:tc>
          <w:tcPr>
            <w:tcW w:w="7475" w:type="dxa"/>
            <w:tcBorders>
              <w:top w:val="single" w:sz="8" w:space="0" w:color="auto"/>
              <w:right w:val="single" w:sz="18" w:space="0" w:color="auto"/>
            </w:tcBorders>
            <w:vAlign w:val="center"/>
          </w:tcPr>
          <w:p w:rsidR="009B1A64" w:rsidRPr="00B756D1" w:rsidRDefault="009039B7" w:rsidP="009039B7">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①から④の合計点数</w:t>
            </w:r>
          </w:p>
        </w:tc>
        <w:tc>
          <w:tcPr>
            <w:tcW w:w="1417" w:type="dxa"/>
            <w:tcBorders>
              <w:top w:val="single" w:sz="18" w:space="0" w:color="auto"/>
              <w:left w:val="single" w:sz="18" w:space="0" w:color="auto"/>
              <w:bottom w:val="single" w:sz="18" w:space="0" w:color="auto"/>
              <w:right w:val="single" w:sz="18" w:space="0" w:color="auto"/>
            </w:tcBorders>
          </w:tcPr>
          <w:p w:rsidR="009B1A64" w:rsidRPr="00B756D1" w:rsidRDefault="009B1A64" w:rsidP="008267E0">
            <w:pPr>
              <w:rPr>
                <w:rFonts w:ascii="ＭＳ 明朝" w:eastAsia="ＭＳ 明朝" w:hAnsi="ＭＳ 明朝"/>
                <w:color w:val="000000" w:themeColor="text1"/>
              </w:rPr>
            </w:pPr>
          </w:p>
        </w:tc>
      </w:tr>
    </w:tbl>
    <w:p w:rsidR="008C732F" w:rsidRPr="00B756D1" w:rsidRDefault="003E7642"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注１）</w:t>
      </w:r>
      <w:r w:rsidR="008C732F" w:rsidRPr="00B756D1">
        <w:rPr>
          <w:rFonts w:ascii="ＭＳ 明朝" w:eastAsia="ＭＳ 明朝" w:hAnsi="ＭＳ 明朝" w:hint="eastAsia"/>
          <w:color w:val="000000" w:themeColor="text1"/>
          <w:sz w:val="18"/>
          <w:szCs w:val="18"/>
        </w:rPr>
        <w:t>１の開示は</w:t>
      </w:r>
      <w:r w:rsidR="009733A0" w:rsidRPr="00B756D1">
        <w:rPr>
          <w:rFonts w:ascii="ＭＳ 明朝" w:eastAsia="ＭＳ 明朝" w:hAnsi="ＭＳ 明朝" w:hint="eastAsia"/>
          <w:color w:val="000000" w:themeColor="text1"/>
          <w:sz w:val="18"/>
          <w:szCs w:val="18"/>
        </w:rPr>
        <w:t>、</w:t>
      </w:r>
      <w:r w:rsidR="008C732F" w:rsidRPr="00B756D1">
        <w:rPr>
          <w:rFonts w:ascii="ＭＳ 明朝" w:eastAsia="ＭＳ 明朝" w:hAnsi="ＭＳ 明朝" w:hint="eastAsia"/>
          <w:color w:val="000000" w:themeColor="text1"/>
          <w:sz w:val="18"/>
          <w:szCs w:val="18"/>
        </w:rPr>
        <w:t>経済産業省「電力の小売営業に関する指針」（最新版を参照）に示された電源構成等</w:t>
      </w:r>
      <w:r w:rsidR="00A16E18">
        <w:rPr>
          <w:rFonts w:ascii="ＭＳ 明朝" w:eastAsia="ＭＳ 明朝" w:hAnsi="ＭＳ 明朝" w:hint="eastAsia"/>
          <w:color w:val="000000" w:themeColor="text1"/>
          <w:sz w:val="18"/>
          <w:szCs w:val="18"/>
        </w:rPr>
        <w:t>や</w:t>
      </w:r>
      <w:r w:rsidR="00A16E18" w:rsidRPr="00A16E18">
        <w:rPr>
          <w:rFonts w:ascii="ＭＳ 明朝" w:eastAsia="ＭＳ 明朝" w:hAnsi="ＭＳ 明朝" w:hint="eastAsia"/>
          <w:color w:val="000000" w:themeColor="text1"/>
          <w:sz w:val="18"/>
          <w:szCs w:val="18"/>
        </w:rPr>
        <w:t>非化石証書の使用状況</w:t>
      </w:r>
      <w:r w:rsidR="008C732F" w:rsidRPr="00B756D1">
        <w:rPr>
          <w:rFonts w:ascii="ＭＳ 明朝" w:eastAsia="ＭＳ 明朝" w:hAnsi="ＭＳ 明朝" w:hint="eastAsia"/>
          <w:color w:val="000000" w:themeColor="text1"/>
          <w:sz w:val="18"/>
          <w:szCs w:val="18"/>
        </w:rPr>
        <w:t>の算定や開示に関する望ましい方法に準じて実施していること。ただし、新たに電力の供給に参入した小売電気事業者（事業開始日から１年以内）であって、電源構成を開示していない者は、事業開始日及び開示予定時期（参入日から１年以内に限る。）を「番号」欄に記載すること。</w:t>
      </w:r>
    </w:p>
    <w:p w:rsidR="003E7642" w:rsidRPr="00B756D1" w:rsidRDefault="008C732F" w:rsidP="009039B7">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注２）２</w:t>
      </w:r>
      <w:r w:rsidR="003E7642" w:rsidRPr="00B756D1">
        <w:rPr>
          <w:rFonts w:ascii="ＭＳ 明朝" w:eastAsia="ＭＳ 明朝" w:hAnsi="ＭＳ 明朝" w:hint="eastAsia"/>
          <w:color w:val="000000" w:themeColor="text1"/>
          <w:sz w:val="18"/>
          <w:szCs w:val="18"/>
        </w:rPr>
        <w:t>の「自社の基準値」及び「点数」には、別表１により算出した値を記載すること。</w:t>
      </w:r>
    </w:p>
    <w:p w:rsidR="006A11FE" w:rsidRPr="00B756D1" w:rsidRDefault="006A11FE"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注３）１の開示方法（又は事業開始日及び開示予定時期）を明示し、かつ、２の合計点数が70</w:t>
      </w:r>
      <w:r w:rsidR="009733A0" w:rsidRPr="00B756D1">
        <w:rPr>
          <w:rFonts w:ascii="ＭＳ 明朝" w:eastAsia="ＭＳ 明朝" w:hAnsi="ＭＳ 明朝" w:hint="eastAsia"/>
          <w:color w:val="000000" w:themeColor="text1"/>
          <w:sz w:val="18"/>
          <w:szCs w:val="18"/>
        </w:rPr>
        <w:t>点以上となった者</w:t>
      </w:r>
      <w:r w:rsidRPr="00B756D1">
        <w:rPr>
          <w:rFonts w:ascii="ＭＳ 明朝" w:eastAsia="ＭＳ 明朝" w:hAnsi="ＭＳ 明朝" w:hint="eastAsia"/>
          <w:color w:val="000000" w:themeColor="text1"/>
          <w:sz w:val="18"/>
          <w:szCs w:val="18"/>
        </w:rPr>
        <w:t>を落札資格</w:t>
      </w:r>
      <w:r w:rsidR="00801FEC" w:rsidRPr="00B756D1">
        <w:rPr>
          <w:rFonts w:ascii="ＭＳ 明朝" w:eastAsia="ＭＳ 明朝" w:hAnsi="ＭＳ 明朝" w:hint="eastAsia"/>
          <w:color w:val="000000" w:themeColor="text1"/>
          <w:sz w:val="18"/>
          <w:szCs w:val="18"/>
        </w:rPr>
        <w:t>保有</w:t>
      </w:r>
      <w:r w:rsidRPr="00B756D1">
        <w:rPr>
          <w:rFonts w:ascii="ＭＳ 明朝" w:eastAsia="ＭＳ 明朝" w:hAnsi="ＭＳ 明朝" w:hint="eastAsia"/>
          <w:color w:val="000000" w:themeColor="text1"/>
          <w:sz w:val="18"/>
          <w:szCs w:val="18"/>
        </w:rPr>
        <w:t>者とする。</w:t>
      </w:r>
    </w:p>
    <w:p w:rsidR="00420CF7" w:rsidRPr="0010379C" w:rsidRDefault="006A11FE" w:rsidP="0010379C">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注４</w:t>
      </w:r>
      <w:r w:rsidR="003E7642" w:rsidRPr="00B756D1">
        <w:rPr>
          <w:rFonts w:ascii="ＭＳ 明朝" w:eastAsia="ＭＳ 明朝" w:hAnsi="ＭＳ 明朝" w:hint="eastAsia"/>
          <w:color w:val="000000" w:themeColor="text1"/>
          <w:sz w:val="18"/>
          <w:szCs w:val="18"/>
        </w:rPr>
        <w:t>）１</w:t>
      </w:r>
      <w:r w:rsidRPr="00B756D1">
        <w:rPr>
          <w:rFonts w:ascii="ＭＳ 明朝" w:eastAsia="ＭＳ 明朝" w:hAnsi="ＭＳ 明朝" w:hint="eastAsia"/>
          <w:color w:val="000000" w:themeColor="text1"/>
          <w:sz w:val="18"/>
          <w:szCs w:val="18"/>
        </w:rPr>
        <w:t>及び２</w:t>
      </w:r>
      <w:r w:rsidR="003E7642" w:rsidRPr="00B756D1">
        <w:rPr>
          <w:rFonts w:ascii="ＭＳ 明朝" w:eastAsia="ＭＳ 明朝" w:hAnsi="ＭＳ 明朝" w:hint="eastAsia"/>
          <w:color w:val="000000" w:themeColor="text1"/>
          <w:sz w:val="18"/>
          <w:szCs w:val="18"/>
        </w:rPr>
        <w:t>の条件を満たすことを示す書類を</w:t>
      </w:r>
      <w:bookmarkStart w:id="0" w:name="_GoBack"/>
      <w:bookmarkEnd w:id="0"/>
      <w:r w:rsidR="003E7642" w:rsidRPr="00B756D1">
        <w:rPr>
          <w:rFonts w:ascii="ＭＳ 明朝" w:eastAsia="ＭＳ 明朝" w:hAnsi="ＭＳ 明朝" w:hint="eastAsia"/>
          <w:color w:val="000000" w:themeColor="text1"/>
          <w:sz w:val="18"/>
          <w:szCs w:val="18"/>
        </w:rPr>
        <w:t>添付すること。</w:t>
      </w:r>
    </w:p>
    <w:p w:rsidR="003E7642" w:rsidRPr="00B756D1" w:rsidRDefault="006A11FE" w:rsidP="006A11FE">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009B1A64" w:rsidRPr="00B756D1">
        <w:rPr>
          <w:rFonts w:ascii="ＭＳ 明朝" w:eastAsia="ＭＳ 明朝" w:hAnsi="ＭＳ 明朝" w:hint="eastAsia"/>
          <w:color w:val="000000" w:themeColor="text1"/>
          <w:u w:val="double"/>
        </w:rPr>
        <w:t>通知書類送付</w:t>
      </w:r>
      <w:r w:rsidR="001F54D3" w:rsidRPr="00B756D1">
        <w:rPr>
          <w:rFonts w:ascii="ＭＳ 明朝" w:eastAsia="ＭＳ 明朝" w:hAnsi="ＭＳ 明朝" w:hint="eastAsia"/>
          <w:color w:val="000000" w:themeColor="text1"/>
          <w:u w:val="double"/>
        </w:rPr>
        <w:t>先</w:t>
      </w:r>
      <w:r w:rsidRPr="00B756D1">
        <w:rPr>
          <w:rFonts w:ascii="ＭＳ 明朝" w:eastAsia="ＭＳ 明朝" w:hAnsi="ＭＳ 明朝" w:hint="eastAsia"/>
          <w:color w:val="000000" w:themeColor="text1"/>
          <w:u w:val="double"/>
        </w:rPr>
        <w:t>：</w:t>
      </w:r>
      <w:r w:rsidR="001F54D3"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p>
    <w:p w:rsidR="000D7862" w:rsidRPr="00B756D1" w:rsidRDefault="003E7642" w:rsidP="000D7862">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u w:val="double"/>
        </w:rPr>
        <w:t xml:space="preserve">担当部署：　　　　　　　　　　　　　　　　　</w:t>
      </w:r>
      <w:r w:rsidR="000D7862" w:rsidRPr="00B756D1">
        <w:rPr>
          <w:rFonts w:ascii="ＭＳ 明朝" w:eastAsia="ＭＳ 明朝" w:hAnsi="ＭＳ 明朝" w:hint="eastAsia"/>
          <w:color w:val="000000" w:themeColor="text1"/>
          <w:u w:val="double"/>
        </w:rPr>
        <w:t xml:space="preserve">担当者名：　　　　　　　　　　　　　　　</w:t>
      </w:r>
    </w:p>
    <w:p w:rsidR="003E7642" w:rsidRPr="00B756D1" w:rsidRDefault="003E7642" w:rsidP="009B1A64">
      <w:pPr>
        <w:ind w:leftChars="100" w:left="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u w:val="double"/>
        </w:rPr>
        <w:t xml:space="preserve">電話番号：　　　　　　　　　　　　 　　　</w:t>
      </w:r>
      <w:r w:rsidR="000D7862" w:rsidRPr="00B756D1">
        <w:rPr>
          <w:rFonts w:ascii="ＭＳ 明朝" w:eastAsia="ＭＳ 明朝" w:hAnsi="ＭＳ 明朝" w:hint="eastAsia"/>
          <w:color w:val="000000" w:themeColor="text1"/>
          <w:u w:val="double"/>
        </w:rPr>
        <w:t xml:space="preserve">　</w:t>
      </w:r>
      <w:r w:rsidR="009B1A64" w:rsidRPr="00B756D1">
        <w:rPr>
          <w:rFonts w:ascii="ＭＳ 明朝" w:eastAsia="ＭＳ 明朝" w:hAnsi="ＭＳ 明朝" w:hint="eastAsia"/>
          <w:color w:val="000000" w:themeColor="text1"/>
          <w:u w:val="double"/>
        </w:rPr>
        <w:t xml:space="preserve"> E-Mail</w:t>
      </w:r>
      <w:r w:rsidR="009B1A64" w:rsidRPr="00B756D1">
        <w:rPr>
          <w:rFonts w:ascii="ＭＳ 明朝" w:eastAsia="ＭＳ 明朝" w:hAnsi="ＭＳ 明朝"/>
          <w:color w:val="000000" w:themeColor="text1"/>
          <w:u w:val="double"/>
        </w:rPr>
        <w:t xml:space="preserve">  </w:t>
      </w:r>
      <w:r w:rsidR="009B1A64" w:rsidRPr="00B756D1">
        <w:rPr>
          <w:rFonts w:ascii="ＭＳ 明朝" w:eastAsia="ＭＳ 明朝" w:hAnsi="ＭＳ 明朝" w:hint="eastAsia"/>
          <w:color w:val="000000" w:themeColor="text1"/>
          <w:u w:val="double"/>
        </w:rPr>
        <w:t>：</w:t>
      </w:r>
      <w:r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r w:rsidRPr="00B756D1">
        <w:rPr>
          <w:rFonts w:ascii="ＭＳ 明朝" w:eastAsia="ＭＳ 明朝" w:hAnsi="ＭＳ 明朝" w:hint="eastAsia"/>
          <w:color w:val="000000" w:themeColor="text1"/>
          <w:u w:val="double"/>
        </w:rPr>
        <w:t xml:space="preserve">　　　　　　　　　　  </w:t>
      </w:r>
    </w:p>
    <w:sectPr w:rsidR="003E7642" w:rsidRPr="00B756D1" w:rsidSect="00420CF7">
      <w:pgSz w:w="11906" w:h="16838" w:code="9"/>
      <w:pgMar w:top="851" w:right="1418" w:bottom="567" w:left="1418" w:header="851" w:footer="992" w:gutter="0"/>
      <w:cols w:space="425"/>
      <w:docGrid w:type="linesAndChars" w:linePitch="46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64" w:rsidRDefault="009B1A64" w:rsidP="009B1A64">
      <w:r>
        <w:separator/>
      </w:r>
    </w:p>
  </w:endnote>
  <w:endnote w:type="continuationSeparator" w:id="0">
    <w:p w:rsidR="009B1A64" w:rsidRDefault="009B1A64" w:rsidP="009B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64" w:rsidRDefault="009B1A64" w:rsidP="009B1A64">
      <w:r>
        <w:separator/>
      </w:r>
    </w:p>
  </w:footnote>
  <w:footnote w:type="continuationSeparator" w:id="0">
    <w:p w:rsidR="009B1A64" w:rsidRDefault="009B1A64" w:rsidP="009B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3034E"/>
    <w:multiLevelType w:val="hybridMultilevel"/>
    <w:tmpl w:val="89805C08"/>
    <w:lvl w:ilvl="0" w:tplc="DEFAA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7"/>
  <w:drawingGridVerticalSpacing w:val="46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42"/>
    <w:rsid w:val="000905BE"/>
    <w:rsid w:val="000D7862"/>
    <w:rsid w:val="0010379C"/>
    <w:rsid w:val="00181DF4"/>
    <w:rsid w:val="001A68AE"/>
    <w:rsid w:val="001F54D3"/>
    <w:rsid w:val="003E26EF"/>
    <w:rsid w:val="003E4B15"/>
    <w:rsid w:val="003E7642"/>
    <w:rsid w:val="00420CF7"/>
    <w:rsid w:val="00470911"/>
    <w:rsid w:val="004D2090"/>
    <w:rsid w:val="00536A7D"/>
    <w:rsid w:val="005551B4"/>
    <w:rsid w:val="00567D51"/>
    <w:rsid w:val="005B05D7"/>
    <w:rsid w:val="006630F8"/>
    <w:rsid w:val="006A11FE"/>
    <w:rsid w:val="006A3892"/>
    <w:rsid w:val="006F0FA4"/>
    <w:rsid w:val="00716800"/>
    <w:rsid w:val="007518CB"/>
    <w:rsid w:val="0075729A"/>
    <w:rsid w:val="00762F25"/>
    <w:rsid w:val="007D5A4D"/>
    <w:rsid w:val="00801FEC"/>
    <w:rsid w:val="00820D16"/>
    <w:rsid w:val="00824DDE"/>
    <w:rsid w:val="008C732F"/>
    <w:rsid w:val="009039B7"/>
    <w:rsid w:val="009334EF"/>
    <w:rsid w:val="00963093"/>
    <w:rsid w:val="009733A0"/>
    <w:rsid w:val="009B1A64"/>
    <w:rsid w:val="009D11FC"/>
    <w:rsid w:val="00A16E18"/>
    <w:rsid w:val="00A6719F"/>
    <w:rsid w:val="00AB6120"/>
    <w:rsid w:val="00B02FFB"/>
    <w:rsid w:val="00B756D1"/>
    <w:rsid w:val="00B84B18"/>
    <w:rsid w:val="00B92CA6"/>
    <w:rsid w:val="00C10233"/>
    <w:rsid w:val="00C52BB5"/>
    <w:rsid w:val="00F02B0A"/>
    <w:rsid w:val="00F418A3"/>
    <w:rsid w:val="00F66D05"/>
    <w:rsid w:val="00F82B63"/>
    <w:rsid w:val="00FB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858FD95-A6CA-4AA2-B8E2-A66EEF85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4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4D3"/>
    <w:rPr>
      <w:rFonts w:asciiTheme="majorHAnsi" w:eastAsiaTheme="majorEastAsia" w:hAnsiTheme="majorHAnsi" w:cstheme="majorBidi"/>
      <w:sz w:val="18"/>
      <w:szCs w:val="18"/>
    </w:rPr>
  </w:style>
  <w:style w:type="paragraph" w:styleId="a6">
    <w:name w:val="header"/>
    <w:basedOn w:val="a"/>
    <w:link w:val="a7"/>
    <w:uiPriority w:val="99"/>
    <w:unhideWhenUsed/>
    <w:rsid w:val="009B1A64"/>
    <w:pPr>
      <w:tabs>
        <w:tab w:val="center" w:pos="4252"/>
        <w:tab w:val="right" w:pos="8504"/>
      </w:tabs>
      <w:snapToGrid w:val="0"/>
    </w:pPr>
  </w:style>
  <w:style w:type="character" w:customStyle="1" w:styleId="a7">
    <w:name w:val="ヘッダー (文字)"/>
    <w:basedOn w:val="a0"/>
    <w:link w:val="a6"/>
    <w:uiPriority w:val="99"/>
    <w:rsid w:val="009B1A64"/>
  </w:style>
  <w:style w:type="paragraph" w:styleId="a8">
    <w:name w:val="footer"/>
    <w:basedOn w:val="a"/>
    <w:link w:val="a9"/>
    <w:uiPriority w:val="99"/>
    <w:unhideWhenUsed/>
    <w:rsid w:val="009B1A64"/>
    <w:pPr>
      <w:tabs>
        <w:tab w:val="center" w:pos="4252"/>
        <w:tab w:val="right" w:pos="8504"/>
      </w:tabs>
      <w:snapToGrid w:val="0"/>
    </w:pPr>
  </w:style>
  <w:style w:type="character" w:customStyle="1" w:styleId="a9">
    <w:name w:val="フッター (文字)"/>
    <w:basedOn w:val="a0"/>
    <w:link w:val="a8"/>
    <w:uiPriority w:val="99"/>
    <w:rsid w:val="009B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F136-C401-4DF5-A8EB-A44B9A3A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