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083" w:rsidRPr="005F6C69" w:rsidRDefault="00C95083" w:rsidP="00C95083">
      <w:r w:rsidRPr="005F6C69">
        <w:rPr>
          <w:rFonts w:asciiTheme="majorEastAsia" w:eastAsiaTheme="majorEastAsia" w:hAnsiTheme="majorEastAsia"/>
        </w:rPr>
        <w:t>第4号の2</w:t>
      </w:r>
      <w:r w:rsidR="00AF1A1D" w:rsidRPr="005F6C69">
        <w:rPr>
          <w:rFonts w:asciiTheme="majorEastAsia" w:eastAsiaTheme="majorEastAsia" w:hAnsiTheme="majorEastAsia"/>
        </w:rPr>
        <w:t>様式</w:t>
      </w:r>
      <w:r w:rsidRPr="005F6C69">
        <w:rPr>
          <w:rFonts w:asciiTheme="minorEastAsia" w:eastAsiaTheme="minorEastAsia" w:hAnsiTheme="minorEastAsia"/>
        </w:rPr>
        <w:t>（第</w:t>
      </w:r>
      <w:r w:rsidRPr="005F6C69">
        <w:rPr>
          <w:rFonts w:asciiTheme="minorEastAsia" w:eastAsiaTheme="minorEastAsia" w:hAnsiTheme="minorEastAsia" w:hint="eastAsia"/>
        </w:rPr>
        <w:t>5</w:t>
      </w:r>
      <w:r w:rsidRPr="005F6C69">
        <w:rPr>
          <w:rFonts w:asciiTheme="minorEastAsia" w:eastAsiaTheme="minorEastAsia" w:hAnsiTheme="minorEastAsia"/>
        </w:rPr>
        <w:t>条関係）</w:t>
      </w:r>
      <w:bookmarkStart w:id="0" w:name="_GoBack"/>
      <w:bookmarkEnd w:id="0"/>
    </w:p>
    <w:p w:rsidR="00C95083" w:rsidRPr="005F6C69" w:rsidRDefault="00C95083" w:rsidP="00C95083">
      <w:pPr>
        <w:jc w:val="center"/>
        <w:rPr>
          <w:rFonts w:asciiTheme="minorEastAsia" w:eastAsiaTheme="minorEastAsia" w:hAnsiTheme="minorEastAsia"/>
        </w:rPr>
      </w:pPr>
      <w:r w:rsidRPr="005F6C69">
        <w:rPr>
          <w:rFonts w:asciiTheme="minorEastAsia" w:eastAsiaTheme="minorEastAsia" w:hAnsiTheme="minorEastAsia"/>
        </w:rPr>
        <w:t>水稲うるち玄米の機械鑑定による品位についての検査の検査結果報告書（　　年　　月　　日から　　年　　月　　日まで）</w:t>
      </w:r>
    </w:p>
    <w:p w:rsidR="00C95083" w:rsidRPr="005F6C69" w:rsidRDefault="00C95083" w:rsidP="00C95083">
      <w:pPr>
        <w:rPr>
          <w:rFonts w:asciiTheme="minorEastAsia" w:eastAsiaTheme="minorEastAsia" w:hAnsiTheme="minorEastAsia"/>
        </w:rPr>
      </w:pPr>
      <w:r w:rsidRPr="005F6C69">
        <w:rPr>
          <w:rFonts w:asciiTheme="minorEastAsia" w:eastAsiaTheme="minorEastAsia" w:hAnsiTheme="minorEastAsia"/>
        </w:rPr>
        <w:t xml:space="preserve">　　　　　　　　　　　　　　　　　　　　　　　　　　　　　　　</w:t>
      </w:r>
      <w:r w:rsidRPr="005F6C69">
        <w:rPr>
          <w:rFonts w:asciiTheme="minorEastAsia" w:eastAsiaTheme="minorEastAsia" w:hAnsiTheme="minorEastAsia"/>
          <w:spacing w:val="-8"/>
        </w:rPr>
        <w:t xml:space="preserve">                  </w:t>
      </w:r>
      <w:r w:rsidRPr="005F6C69">
        <w:rPr>
          <w:rFonts w:asciiTheme="minorEastAsia" w:eastAsiaTheme="minorEastAsia" w:hAnsiTheme="minorEastAsia"/>
        </w:rPr>
        <w:t xml:space="preserve">　　　　　　　　</w:t>
      </w:r>
    </w:p>
    <w:p w:rsidR="00C95083" w:rsidRPr="005F6C69" w:rsidRDefault="00C95083" w:rsidP="00C95083">
      <w:pPr>
        <w:jc w:val="right"/>
        <w:rPr>
          <w:rFonts w:asciiTheme="minorEastAsia" w:eastAsiaTheme="minorEastAsia" w:hAnsiTheme="minorEastAsia"/>
        </w:rPr>
      </w:pPr>
      <w:r w:rsidRPr="005F6C69">
        <w:rPr>
          <w:rFonts w:asciiTheme="minorEastAsia" w:eastAsiaTheme="minorEastAsia" w:hAnsiTheme="minorEastAsia"/>
        </w:rPr>
        <w:t xml:space="preserve">　　　</w:t>
      </w:r>
      <w:r w:rsidRPr="005F6C69">
        <w:rPr>
          <w:rFonts w:asciiTheme="minorEastAsia" w:eastAsiaTheme="minorEastAsia" w:hAnsiTheme="minorEastAsia"/>
          <w:spacing w:val="-8"/>
        </w:rPr>
        <w:t xml:space="preserve"> </w:t>
      </w:r>
      <w:r w:rsidRPr="005F6C69">
        <w:rPr>
          <w:rFonts w:asciiTheme="minorEastAsia" w:eastAsiaTheme="minorEastAsia" w:hAnsiTheme="minorEastAsia"/>
        </w:rPr>
        <w:t>年　　月　　日</w:t>
      </w:r>
    </w:p>
    <w:p w:rsidR="00C95083" w:rsidRPr="005F6C69" w:rsidRDefault="00C95083" w:rsidP="00C95083">
      <w:pPr>
        <w:rPr>
          <w:rFonts w:asciiTheme="minorEastAsia" w:eastAsiaTheme="minorEastAsia" w:hAnsiTheme="minorEastAsia"/>
          <w:spacing w:val="-8"/>
        </w:rPr>
      </w:pPr>
      <w:r w:rsidRPr="005F6C69">
        <w:rPr>
          <w:rFonts w:asciiTheme="minorEastAsia" w:eastAsiaTheme="minorEastAsia" w:hAnsiTheme="minorEastAsia"/>
          <w:spacing w:val="-8"/>
        </w:rPr>
        <w:t xml:space="preserve">      三重県知事　宛て</w:t>
      </w:r>
    </w:p>
    <w:p w:rsidR="00C95083" w:rsidRPr="005F6C69" w:rsidRDefault="00C95083" w:rsidP="00C95083">
      <w:pPr>
        <w:wordWrap w:val="0"/>
        <w:jc w:val="right"/>
        <w:rPr>
          <w:rFonts w:asciiTheme="minorEastAsia" w:eastAsiaTheme="minorEastAsia" w:hAnsiTheme="minorEastAsia"/>
        </w:rPr>
      </w:pPr>
      <w:r w:rsidRPr="005F6C69">
        <w:rPr>
          <w:rFonts w:asciiTheme="minorEastAsia" w:eastAsiaTheme="minorEastAsia" w:hAnsiTheme="minorEastAsia"/>
        </w:rPr>
        <w:t xml:space="preserve">　　　　　　　　　　　　　　　　　　　　　　　　　　　　　　　　　　　　　　　　　　　　住</w:t>
      </w:r>
      <w:r w:rsidRPr="005F6C69">
        <w:rPr>
          <w:rFonts w:asciiTheme="minorEastAsia" w:eastAsiaTheme="minorEastAsia" w:hAnsiTheme="minorEastAsia" w:hint="eastAsia"/>
        </w:rPr>
        <w:t xml:space="preserve">　　　</w:t>
      </w:r>
      <w:r w:rsidRPr="005F6C69">
        <w:rPr>
          <w:rFonts w:asciiTheme="minorEastAsia" w:eastAsiaTheme="minorEastAsia" w:hAnsiTheme="minorEastAsia"/>
        </w:rPr>
        <w:t>所</w:t>
      </w:r>
      <w:r w:rsidRPr="005F6C69">
        <w:rPr>
          <w:rFonts w:asciiTheme="minorEastAsia" w:eastAsiaTheme="minorEastAsia" w:hAnsiTheme="minorEastAsia" w:hint="eastAsia"/>
        </w:rPr>
        <w:t xml:space="preserve">　　　　　　　　　　　　　　　　　　</w:t>
      </w:r>
    </w:p>
    <w:p w:rsidR="00C95083" w:rsidRPr="005F6C69" w:rsidRDefault="00C95083" w:rsidP="00C95083">
      <w:pPr>
        <w:wordWrap w:val="0"/>
        <w:jc w:val="right"/>
        <w:rPr>
          <w:rFonts w:asciiTheme="minorEastAsia" w:eastAsiaTheme="minorEastAsia" w:hAnsiTheme="minorEastAsia"/>
        </w:rPr>
      </w:pPr>
      <w:r w:rsidRPr="005F6C69">
        <w:rPr>
          <w:rFonts w:asciiTheme="minorEastAsia" w:eastAsiaTheme="minorEastAsia" w:hAnsiTheme="minorEastAsia"/>
        </w:rPr>
        <w:t xml:space="preserve">　　　　　　　　　　　　　　　　　　　　　　　　　　　　　　　　　　　　　　　　　　　　名</w:t>
      </w:r>
      <w:r w:rsidRPr="005F6C69">
        <w:rPr>
          <w:rFonts w:asciiTheme="minorEastAsia" w:eastAsiaTheme="minorEastAsia" w:hAnsiTheme="minorEastAsia" w:hint="eastAsia"/>
        </w:rPr>
        <w:t xml:space="preserve">　　　</w:t>
      </w:r>
      <w:r w:rsidRPr="005F6C69">
        <w:rPr>
          <w:rFonts w:asciiTheme="minorEastAsia" w:eastAsiaTheme="minorEastAsia" w:hAnsiTheme="minorEastAsia"/>
        </w:rPr>
        <w:t>称</w:t>
      </w:r>
      <w:r w:rsidRPr="005F6C69">
        <w:rPr>
          <w:rFonts w:asciiTheme="minorEastAsia" w:eastAsiaTheme="minorEastAsia" w:hAnsiTheme="minorEastAsia" w:hint="eastAsia"/>
        </w:rPr>
        <w:t xml:space="preserve">　　　　　　　　　　　　　　　　　　</w:t>
      </w:r>
    </w:p>
    <w:p w:rsidR="00C95083" w:rsidRPr="005F6C69" w:rsidRDefault="00C95083" w:rsidP="00C95083">
      <w:pPr>
        <w:wordWrap w:val="0"/>
        <w:jc w:val="right"/>
        <w:rPr>
          <w:rFonts w:asciiTheme="minorEastAsia" w:eastAsiaTheme="minorEastAsia" w:hAnsiTheme="minorEastAsia"/>
        </w:rPr>
      </w:pPr>
      <w:r w:rsidRPr="005F6C69">
        <w:rPr>
          <w:rFonts w:asciiTheme="minorEastAsia" w:eastAsiaTheme="minorEastAsia" w:hAnsiTheme="minorEastAsia"/>
        </w:rPr>
        <w:t xml:space="preserve">　　　　　　　　　　　　　　　　　　　　　　　　　　　　　　　　　　　　　　　　　　　　代表者氏名</w:t>
      </w:r>
      <w:r w:rsidRPr="005F6C69">
        <w:rPr>
          <w:rFonts w:asciiTheme="minorEastAsia" w:eastAsiaTheme="minorEastAsia" w:hAnsiTheme="minorEastAsia" w:hint="eastAsia"/>
        </w:rPr>
        <w:t xml:space="preserve">　　　　　　　　　　　　　　　　　　</w:t>
      </w:r>
    </w:p>
    <w:p w:rsidR="00C95083" w:rsidRPr="005F6C69" w:rsidRDefault="00C95083" w:rsidP="00C95083">
      <w:pPr>
        <w:rPr>
          <w:rFonts w:asciiTheme="minorEastAsia" w:eastAsiaTheme="minorEastAsia" w:hAnsiTheme="minorEastAsia"/>
        </w:rPr>
      </w:pPr>
    </w:p>
    <w:p w:rsidR="00C95083" w:rsidRPr="005F6C69" w:rsidRDefault="00C95083" w:rsidP="00C95083">
      <w:pPr>
        <w:rPr>
          <w:rFonts w:asciiTheme="minorEastAsia" w:eastAsiaTheme="minorEastAsia" w:hAnsiTheme="minorEastAsia"/>
        </w:rPr>
      </w:pPr>
      <w:r w:rsidRPr="005F6C69">
        <w:rPr>
          <w:rFonts w:asciiTheme="minorEastAsia" w:eastAsiaTheme="minorEastAsia" w:hAnsiTheme="minorEastAsia"/>
        </w:rPr>
        <w:t>農産物検査法第20条第３項の規定に基づき、国内産農産物の品位等検査に係る検査結果を下記のとおり報告します。</w:t>
      </w:r>
    </w:p>
    <w:p w:rsidR="00C95083" w:rsidRPr="005F6C69" w:rsidRDefault="00C95083" w:rsidP="00C95083">
      <w:pPr>
        <w:jc w:val="center"/>
        <w:rPr>
          <w:rFonts w:asciiTheme="minorEastAsia" w:eastAsiaTheme="minorEastAsia" w:hAnsiTheme="minorEastAsia"/>
        </w:rPr>
      </w:pPr>
      <w:r w:rsidRPr="005F6C69">
        <w:rPr>
          <w:rFonts w:asciiTheme="minorEastAsia" w:eastAsiaTheme="minorEastAsia" w:hAnsiTheme="minorEastAsia"/>
        </w:rPr>
        <w:t>記</w:t>
      </w:r>
    </w:p>
    <w:p w:rsidR="00C95083" w:rsidRPr="005F6C69" w:rsidRDefault="00C95083" w:rsidP="00C95083">
      <w:pPr>
        <w:rPr>
          <w:rFonts w:asciiTheme="minorEastAsia" w:eastAsiaTheme="minorEastAsia" w:hAnsiTheme="minorEastAsia"/>
        </w:rPr>
      </w:pPr>
      <w:r w:rsidRPr="005F6C69">
        <w:rPr>
          <w:rFonts w:asciiTheme="minorEastAsia" w:eastAsiaTheme="minorEastAsia" w:hAnsiTheme="minorEastAsia"/>
        </w:rPr>
        <w:t>農産物の種類：</w:t>
      </w:r>
      <w:r w:rsidRPr="005F6C69">
        <w:rPr>
          <w:rFonts w:asciiTheme="minorEastAsia" w:eastAsiaTheme="minorEastAsia" w:hAnsiTheme="minorEastAsia"/>
          <w:spacing w:val="-8"/>
        </w:rPr>
        <w:t xml:space="preserve"> 水稲うるち玄米　　 </w:t>
      </w:r>
    </w:p>
    <w:p w:rsidR="00C95083" w:rsidRPr="005F6C69" w:rsidRDefault="00C95083" w:rsidP="00C95083">
      <w:pPr>
        <w:rPr>
          <w:rFonts w:asciiTheme="minorEastAsia" w:eastAsiaTheme="minorEastAsia" w:hAnsiTheme="minorEastAsia"/>
        </w:rPr>
      </w:pPr>
      <w:r w:rsidRPr="005F6C69">
        <w:rPr>
          <w:rFonts w:asciiTheme="minorEastAsia" w:eastAsiaTheme="minorEastAsia" w:hAnsiTheme="minorEastAsia"/>
        </w:rPr>
        <w:t>生産年度：</w:t>
      </w:r>
      <w:r w:rsidRPr="005F6C69">
        <w:rPr>
          <w:rFonts w:asciiTheme="minorEastAsia" w:eastAsiaTheme="minorEastAsia" w:hAnsiTheme="minorEastAsia"/>
          <w:spacing w:val="-8"/>
        </w:rPr>
        <w:t xml:space="preserve">                      </w:t>
      </w:r>
      <w:r w:rsidRPr="005F6C69">
        <w:rPr>
          <w:rFonts w:asciiTheme="minorEastAsia" w:eastAsiaTheme="minorEastAsia" w:hAnsiTheme="minorEastAsia"/>
        </w:rPr>
        <w:t xml:space="preserve">　　</w:t>
      </w:r>
    </w:p>
    <w:tbl>
      <w:tblPr>
        <w:tblW w:w="14499" w:type="dxa"/>
        <w:tblInd w:w="132" w:type="dxa"/>
        <w:tblLayout w:type="fixed"/>
        <w:tblCellMar>
          <w:left w:w="0" w:type="dxa"/>
          <w:right w:w="0" w:type="dxa"/>
        </w:tblCellMar>
        <w:tblLook w:val="0000" w:firstRow="0" w:lastRow="0" w:firstColumn="0" w:lastColumn="0" w:noHBand="0" w:noVBand="0"/>
      </w:tblPr>
      <w:tblGrid>
        <w:gridCol w:w="913"/>
        <w:gridCol w:w="1149"/>
        <w:gridCol w:w="913"/>
        <w:gridCol w:w="474"/>
        <w:gridCol w:w="850"/>
        <w:gridCol w:w="850"/>
        <w:gridCol w:w="850"/>
        <w:gridCol w:w="850"/>
        <w:gridCol w:w="850"/>
        <w:gridCol w:w="850"/>
        <w:gridCol w:w="850"/>
        <w:gridCol w:w="850"/>
        <w:gridCol w:w="850"/>
        <w:gridCol w:w="850"/>
        <w:gridCol w:w="850"/>
        <w:gridCol w:w="850"/>
        <w:gridCol w:w="850"/>
      </w:tblGrid>
      <w:tr w:rsidR="0084116B" w:rsidRPr="005F6C69" w:rsidTr="00127550">
        <w:trPr>
          <w:trHeight w:val="289"/>
        </w:trPr>
        <w:tc>
          <w:tcPr>
            <w:tcW w:w="913" w:type="dxa"/>
            <w:vMerge w:val="restart"/>
            <w:tcBorders>
              <w:top w:val="single" w:sz="4" w:space="0" w:color="000000"/>
              <w:left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r w:rsidRPr="005F6C69">
              <w:rPr>
                <w:rFonts w:asciiTheme="minorEastAsia" w:eastAsiaTheme="minorEastAsia" w:hAnsiTheme="minorEastAsia"/>
              </w:rPr>
              <w:t>検査</w:t>
            </w:r>
          </w:p>
          <w:p w:rsidR="00C95083" w:rsidRPr="005F6C69" w:rsidRDefault="00C95083" w:rsidP="00127550">
            <w:pPr>
              <w:jc w:val="center"/>
              <w:rPr>
                <w:rFonts w:asciiTheme="minorEastAsia" w:eastAsiaTheme="minorEastAsia" w:hAnsiTheme="minorEastAsia"/>
              </w:rPr>
            </w:pPr>
            <w:r w:rsidRPr="005F6C69">
              <w:rPr>
                <w:rFonts w:asciiTheme="minorEastAsia" w:eastAsiaTheme="minorEastAsia" w:hAnsiTheme="minorEastAsia"/>
              </w:rPr>
              <w:t>区分</w:t>
            </w:r>
          </w:p>
        </w:tc>
        <w:tc>
          <w:tcPr>
            <w:tcW w:w="1149" w:type="dxa"/>
            <w:vMerge w:val="restart"/>
            <w:tcBorders>
              <w:top w:val="single" w:sz="4" w:space="0" w:color="000000"/>
              <w:left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r w:rsidRPr="005F6C69">
              <w:rPr>
                <w:rFonts w:asciiTheme="minorEastAsia" w:eastAsiaTheme="minorEastAsia" w:hAnsiTheme="minorEastAsia"/>
              </w:rPr>
              <w:t>銘柄</w:t>
            </w:r>
          </w:p>
        </w:tc>
        <w:tc>
          <w:tcPr>
            <w:tcW w:w="913" w:type="dxa"/>
            <w:vMerge w:val="restart"/>
            <w:tcBorders>
              <w:top w:val="single" w:sz="4" w:space="0" w:color="000000"/>
              <w:left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r w:rsidRPr="005F6C69">
              <w:rPr>
                <w:rFonts w:asciiTheme="minorEastAsia" w:eastAsiaTheme="minorEastAsia" w:hAnsiTheme="minorEastAsia"/>
              </w:rPr>
              <w:t>荷造り</w:t>
            </w:r>
          </w:p>
          <w:p w:rsidR="00C95083" w:rsidRPr="005F6C69" w:rsidRDefault="00C95083" w:rsidP="00127550">
            <w:pPr>
              <w:jc w:val="center"/>
              <w:rPr>
                <w:rFonts w:asciiTheme="minorEastAsia" w:eastAsiaTheme="minorEastAsia" w:hAnsiTheme="minorEastAsia"/>
              </w:rPr>
            </w:pPr>
            <w:r w:rsidRPr="005F6C69">
              <w:rPr>
                <w:rFonts w:asciiTheme="minorEastAsia" w:eastAsiaTheme="minorEastAsia" w:hAnsiTheme="minorEastAsia"/>
              </w:rPr>
              <w:t>及び</w:t>
            </w:r>
          </w:p>
          <w:p w:rsidR="00C95083" w:rsidRPr="005F6C69" w:rsidRDefault="00C95083" w:rsidP="00127550">
            <w:pPr>
              <w:jc w:val="center"/>
              <w:rPr>
                <w:rFonts w:asciiTheme="minorEastAsia" w:eastAsiaTheme="minorEastAsia" w:hAnsiTheme="minorEastAsia"/>
              </w:rPr>
            </w:pPr>
            <w:r w:rsidRPr="005F6C69">
              <w:rPr>
                <w:rFonts w:asciiTheme="minorEastAsia" w:eastAsiaTheme="minorEastAsia" w:hAnsiTheme="minorEastAsia"/>
              </w:rPr>
              <w:t>包装</w:t>
            </w:r>
          </w:p>
        </w:tc>
        <w:tc>
          <w:tcPr>
            <w:tcW w:w="474" w:type="dxa"/>
            <w:vMerge w:val="restart"/>
            <w:tcBorders>
              <w:top w:val="single" w:sz="4" w:space="0" w:color="000000"/>
              <w:left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r w:rsidRPr="005F6C69">
              <w:rPr>
                <w:rFonts w:asciiTheme="minorEastAsia" w:eastAsiaTheme="minorEastAsia" w:hAnsiTheme="minorEastAsia"/>
              </w:rPr>
              <w:t>量目</w:t>
            </w:r>
          </w:p>
        </w:tc>
        <w:tc>
          <w:tcPr>
            <w:tcW w:w="850" w:type="dxa"/>
            <w:vMerge w:val="restart"/>
            <w:tcBorders>
              <w:top w:val="single" w:sz="4" w:space="0" w:color="000000"/>
              <w:left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r w:rsidRPr="005F6C69">
              <w:rPr>
                <w:rFonts w:asciiTheme="minorEastAsia" w:eastAsiaTheme="minorEastAsia" w:hAnsiTheme="minorEastAsia"/>
              </w:rPr>
              <w:t>検査</w:t>
            </w:r>
          </w:p>
          <w:p w:rsidR="00C95083" w:rsidRPr="005F6C69" w:rsidRDefault="00C95083" w:rsidP="00127550">
            <w:pPr>
              <w:jc w:val="center"/>
              <w:rPr>
                <w:rFonts w:asciiTheme="minorEastAsia" w:eastAsiaTheme="minorEastAsia" w:hAnsiTheme="minorEastAsia"/>
              </w:rPr>
            </w:pPr>
            <w:r w:rsidRPr="005F6C69">
              <w:rPr>
                <w:rFonts w:asciiTheme="minorEastAsia" w:eastAsiaTheme="minorEastAsia" w:hAnsiTheme="minorEastAsia"/>
              </w:rPr>
              <w:t>総数量</w:t>
            </w:r>
          </w:p>
        </w:tc>
        <w:tc>
          <w:tcPr>
            <w:tcW w:w="935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r w:rsidRPr="005F6C69">
              <w:rPr>
                <w:rFonts w:asciiTheme="minorEastAsia" w:eastAsiaTheme="minorEastAsia" w:hAnsiTheme="minorEastAsia"/>
              </w:rPr>
              <w:t>品位の測定結果</w:t>
            </w:r>
          </w:p>
        </w:tc>
        <w:tc>
          <w:tcPr>
            <w:tcW w:w="850" w:type="dxa"/>
            <w:vMerge w:val="restart"/>
            <w:tcBorders>
              <w:top w:val="single" w:sz="4" w:space="0" w:color="000000"/>
              <w:left w:val="single" w:sz="4" w:space="0" w:color="000000"/>
              <w:right w:val="single" w:sz="4" w:space="0" w:color="000000"/>
            </w:tcBorders>
            <w:vAlign w:val="center"/>
          </w:tcPr>
          <w:p w:rsidR="00C95083" w:rsidRPr="005F6C69" w:rsidRDefault="00C95083" w:rsidP="00127550">
            <w:pPr>
              <w:jc w:val="center"/>
              <w:rPr>
                <w:rFonts w:asciiTheme="minorEastAsia" w:eastAsiaTheme="minorEastAsia" w:hAnsiTheme="minorEastAsia"/>
              </w:rPr>
            </w:pPr>
            <w:r w:rsidRPr="005F6C69">
              <w:rPr>
                <w:rFonts w:asciiTheme="minorEastAsia" w:eastAsiaTheme="minorEastAsia" w:hAnsiTheme="minorEastAsia"/>
              </w:rPr>
              <w:t>備考</w:t>
            </w:r>
          </w:p>
        </w:tc>
      </w:tr>
      <w:tr w:rsidR="0084116B" w:rsidRPr="005F6C69" w:rsidTr="00127550">
        <w:trPr>
          <w:trHeight w:val="285"/>
        </w:trPr>
        <w:tc>
          <w:tcPr>
            <w:tcW w:w="913" w:type="dxa"/>
            <w:vMerge/>
            <w:tcBorders>
              <w:left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p>
        </w:tc>
        <w:tc>
          <w:tcPr>
            <w:tcW w:w="1149" w:type="dxa"/>
            <w:vMerge/>
            <w:tcBorders>
              <w:left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p>
        </w:tc>
        <w:tc>
          <w:tcPr>
            <w:tcW w:w="913" w:type="dxa"/>
            <w:vMerge/>
            <w:tcBorders>
              <w:left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p>
        </w:tc>
        <w:tc>
          <w:tcPr>
            <w:tcW w:w="474" w:type="dxa"/>
            <w:vMerge/>
            <w:tcBorders>
              <w:left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p>
        </w:tc>
        <w:tc>
          <w:tcPr>
            <w:tcW w:w="850" w:type="dxa"/>
            <w:vMerge/>
            <w:tcBorders>
              <w:left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p>
        </w:tc>
        <w:tc>
          <w:tcPr>
            <w:tcW w:w="850" w:type="dxa"/>
            <w:vMerge w:val="restart"/>
            <w:tcBorders>
              <w:top w:val="single" w:sz="4" w:space="0" w:color="000000"/>
              <w:left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r w:rsidRPr="005F6C69">
              <w:rPr>
                <w:rFonts w:asciiTheme="minorEastAsia" w:eastAsiaTheme="minorEastAsia" w:hAnsiTheme="minorEastAsia"/>
              </w:rPr>
              <w:t>容積重</w:t>
            </w:r>
          </w:p>
        </w:tc>
        <w:tc>
          <w:tcPr>
            <w:tcW w:w="850" w:type="dxa"/>
            <w:vMerge w:val="restart"/>
            <w:tcBorders>
              <w:top w:val="single" w:sz="4" w:space="0" w:color="000000"/>
              <w:left w:val="single" w:sz="4" w:space="0" w:color="000000"/>
              <w:right w:val="single" w:sz="4" w:space="0" w:color="000000"/>
            </w:tcBorders>
            <w:vAlign w:val="center"/>
          </w:tcPr>
          <w:p w:rsidR="00C95083" w:rsidRPr="005F6C69" w:rsidRDefault="00C95083" w:rsidP="00127550">
            <w:pPr>
              <w:jc w:val="center"/>
              <w:rPr>
                <w:rFonts w:asciiTheme="minorEastAsia" w:eastAsiaTheme="minorEastAsia" w:hAnsiTheme="minorEastAsia"/>
              </w:rPr>
            </w:pPr>
            <w:r w:rsidRPr="005F6C69">
              <w:rPr>
                <w:rFonts w:asciiTheme="minorEastAsia" w:eastAsiaTheme="minorEastAsia" w:hAnsiTheme="minorEastAsia"/>
              </w:rPr>
              <w:t>白未熟粒</w:t>
            </w:r>
          </w:p>
        </w:tc>
        <w:tc>
          <w:tcPr>
            <w:tcW w:w="850" w:type="dxa"/>
            <w:vMerge w:val="restart"/>
            <w:tcBorders>
              <w:top w:val="single" w:sz="4" w:space="0" w:color="000000"/>
              <w:left w:val="single" w:sz="4" w:space="0" w:color="000000"/>
              <w:right w:val="single" w:sz="4" w:space="0" w:color="000000"/>
            </w:tcBorders>
            <w:vAlign w:val="center"/>
          </w:tcPr>
          <w:p w:rsidR="00C95083" w:rsidRPr="005F6C69" w:rsidRDefault="00C95083" w:rsidP="00127550">
            <w:pPr>
              <w:jc w:val="center"/>
              <w:rPr>
                <w:rFonts w:asciiTheme="minorEastAsia" w:eastAsiaTheme="minorEastAsia" w:hAnsiTheme="minorEastAsia"/>
              </w:rPr>
            </w:pPr>
            <w:r w:rsidRPr="005F6C69">
              <w:rPr>
                <w:rFonts w:asciiTheme="minorEastAsia" w:eastAsiaTheme="minorEastAsia" w:hAnsiTheme="minorEastAsia"/>
              </w:rPr>
              <w:t>水分</w:t>
            </w:r>
          </w:p>
        </w:tc>
        <w:tc>
          <w:tcPr>
            <w:tcW w:w="850" w:type="dxa"/>
            <w:vMerge w:val="restart"/>
            <w:tcBorders>
              <w:top w:val="single" w:sz="4" w:space="0" w:color="000000"/>
              <w:left w:val="single" w:sz="4" w:space="0" w:color="000000"/>
              <w:right w:val="single" w:sz="4" w:space="0" w:color="000000"/>
            </w:tcBorders>
            <w:vAlign w:val="center"/>
          </w:tcPr>
          <w:p w:rsidR="00C95083" w:rsidRPr="005F6C69" w:rsidRDefault="00C95083" w:rsidP="00127550">
            <w:pPr>
              <w:jc w:val="center"/>
              <w:rPr>
                <w:rFonts w:asciiTheme="minorEastAsia" w:eastAsiaTheme="minorEastAsia" w:hAnsiTheme="minorEastAsia"/>
              </w:rPr>
            </w:pPr>
            <w:r w:rsidRPr="005F6C69">
              <w:rPr>
                <w:rFonts w:asciiTheme="minorEastAsia" w:eastAsiaTheme="minorEastAsia" w:hAnsiTheme="minorEastAsia"/>
              </w:rPr>
              <w:t>死米</w:t>
            </w:r>
          </w:p>
        </w:tc>
        <w:tc>
          <w:tcPr>
            <w:tcW w:w="850" w:type="dxa"/>
            <w:vMerge w:val="restart"/>
            <w:tcBorders>
              <w:top w:val="single" w:sz="4" w:space="0" w:color="000000"/>
              <w:left w:val="single" w:sz="4" w:space="0" w:color="000000"/>
              <w:right w:val="single" w:sz="4" w:space="0" w:color="000000"/>
            </w:tcBorders>
            <w:vAlign w:val="center"/>
          </w:tcPr>
          <w:p w:rsidR="00C95083" w:rsidRPr="005F6C69" w:rsidRDefault="00C95083" w:rsidP="00127550">
            <w:pPr>
              <w:jc w:val="center"/>
              <w:rPr>
                <w:rFonts w:asciiTheme="minorEastAsia" w:eastAsiaTheme="minorEastAsia" w:hAnsiTheme="minorEastAsia"/>
              </w:rPr>
            </w:pPr>
            <w:r w:rsidRPr="005F6C69">
              <w:rPr>
                <w:rFonts w:asciiTheme="minorEastAsia" w:eastAsiaTheme="minorEastAsia" w:hAnsiTheme="minorEastAsia" w:hint="eastAsia"/>
              </w:rPr>
              <w:t>胴</w:t>
            </w:r>
            <w:r w:rsidRPr="005F6C69">
              <w:rPr>
                <w:rFonts w:asciiTheme="minorEastAsia" w:eastAsiaTheme="minorEastAsia" w:hAnsiTheme="minorEastAsia"/>
              </w:rPr>
              <w:t>割粒</w:t>
            </w:r>
          </w:p>
        </w:tc>
        <w:tc>
          <w:tcPr>
            <w:tcW w:w="850" w:type="dxa"/>
            <w:vMerge w:val="restart"/>
            <w:tcBorders>
              <w:top w:val="single" w:sz="4" w:space="0" w:color="000000"/>
              <w:left w:val="single" w:sz="4" w:space="0" w:color="000000"/>
              <w:right w:val="single" w:sz="4" w:space="0" w:color="000000"/>
            </w:tcBorders>
            <w:vAlign w:val="center"/>
          </w:tcPr>
          <w:p w:rsidR="00C95083" w:rsidRPr="005F6C69" w:rsidRDefault="00C95083" w:rsidP="00127550">
            <w:pPr>
              <w:jc w:val="center"/>
              <w:rPr>
                <w:rFonts w:asciiTheme="minorEastAsia" w:eastAsiaTheme="minorEastAsia" w:hAnsiTheme="minorEastAsia"/>
              </w:rPr>
            </w:pPr>
            <w:r w:rsidRPr="005F6C69">
              <w:rPr>
                <w:rFonts w:asciiTheme="minorEastAsia" w:eastAsiaTheme="minorEastAsia" w:hAnsiTheme="minorEastAsia"/>
              </w:rPr>
              <w:t>破粒</w:t>
            </w:r>
          </w:p>
        </w:tc>
        <w:tc>
          <w:tcPr>
            <w:tcW w:w="850" w:type="dxa"/>
            <w:vMerge w:val="restart"/>
            <w:tcBorders>
              <w:top w:val="single" w:sz="4" w:space="0" w:color="000000"/>
              <w:left w:val="single" w:sz="4" w:space="0" w:color="000000"/>
              <w:right w:val="single" w:sz="4" w:space="0" w:color="000000"/>
            </w:tcBorders>
            <w:vAlign w:val="center"/>
          </w:tcPr>
          <w:p w:rsidR="00C95083" w:rsidRPr="005F6C69" w:rsidRDefault="00C95083" w:rsidP="00127550">
            <w:pPr>
              <w:jc w:val="center"/>
              <w:rPr>
                <w:rFonts w:asciiTheme="minorEastAsia" w:eastAsiaTheme="minorEastAsia" w:hAnsiTheme="minorEastAsia"/>
              </w:rPr>
            </w:pPr>
            <w:r w:rsidRPr="005F6C69">
              <w:rPr>
                <w:rFonts w:asciiTheme="minorEastAsia" w:eastAsiaTheme="minorEastAsia" w:hAnsiTheme="minorEastAsia"/>
              </w:rPr>
              <w:t>着色粒</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C95083" w:rsidRPr="005F6C69" w:rsidRDefault="00C95083" w:rsidP="00127550">
            <w:pPr>
              <w:jc w:val="center"/>
              <w:rPr>
                <w:rFonts w:asciiTheme="minorEastAsia" w:eastAsiaTheme="minorEastAsia" w:hAnsiTheme="minorEastAsia"/>
              </w:rPr>
            </w:pPr>
            <w:r w:rsidRPr="005F6C69">
              <w:rPr>
                <w:rFonts w:asciiTheme="minorEastAsia" w:eastAsiaTheme="minorEastAsia" w:hAnsiTheme="minorEastAsia"/>
              </w:rPr>
              <w:t>異種穀粒</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C95083" w:rsidRPr="005F6C69" w:rsidRDefault="00C95083" w:rsidP="00127550">
            <w:pPr>
              <w:jc w:val="center"/>
              <w:rPr>
                <w:rFonts w:asciiTheme="minorEastAsia" w:eastAsiaTheme="minorEastAsia" w:hAnsiTheme="minorEastAsia"/>
              </w:rPr>
            </w:pPr>
            <w:r w:rsidRPr="005F6C69">
              <w:rPr>
                <w:rFonts w:asciiTheme="minorEastAsia" w:eastAsiaTheme="minorEastAsia" w:hAnsiTheme="minorEastAsia"/>
              </w:rPr>
              <w:t>異物</w:t>
            </w:r>
          </w:p>
        </w:tc>
        <w:tc>
          <w:tcPr>
            <w:tcW w:w="850" w:type="dxa"/>
            <w:vMerge/>
            <w:tcBorders>
              <w:left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r>
      <w:tr w:rsidR="0084116B" w:rsidRPr="005F6C69" w:rsidTr="00127550">
        <w:trPr>
          <w:trHeight w:val="377"/>
        </w:trPr>
        <w:tc>
          <w:tcPr>
            <w:tcW w:w="913" w:type="dxa"/>
            <w:vMerge/>
            <w:tcBorders>
              <w:left w:val="single" w:sz="4" w:space="0" w:color="000000"/>
              <w:bottom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p>
        </w:tc>
        <w:tc>
          <w:tcPr>
            <w:tcW w:w="1149" w:type="dxa"/>
            <w:vMerge/>
            <w:tcBorders>
              <w:left w:val="single" w:sz="4" w:space="0" w:color="000000"/>
              <w:bottom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p>
        </w:tc>
        <w:tc>
          <w:tcPr>
            <w:tcW w:w="913" w:type="dxa"/>
            <w:vMerge/>
            <w:tcBorders>
              <w:left w:val="single" w:sz="4" w:space="0" w:color="000000"/>
              <w:bottom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p>
        </w:tc>
        <w:tc>
          <w:tcPr>
            <w:tcW w:w="474" w:type="dxa"/>
            <w:vMerge/>
            <w:tcBorders>
              <w:left w:val="single" w:sz="4" w:space="0" w:color="000000"/>
              <w:bottom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p>
        </w:tc>
        <w:tc>
          <w:tcPr>
            <w:tcW w:w="850" w:type="dxa"/>
            <w:vMerge/>
            <w:tcBorders>
              <w:left w:val="single" w:sz="4" w:space="0" w:color="000000"/>
              <w:bottom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p>
        </w:tc>
        <w:tc>
          <w:tcPr>
            <w:tcW w:w="850" w:type="dxa"/>
            <w:vMerge/>
            <w:tcBorders>
              <w:left w:val="single" w:sz="4" w:space="0" w:color="000000"/>
              <w:bottom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p>
        </w:tc>
        <w:tc>
          <w:tcPr>
            <w:tcW w:w="850" w:type="dxa"/>
            <w:vMerge/>
            <w:tcBorders>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vMerge/>
            <w:tcBorders>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vMerge/>
            <w:tcBorders>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vMerge/>
            <w:tcBorders>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vMerge/>
            <w:tcBorders>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vMerge/>
            <w:tcBorders>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sz w:val="19"/>
                <w:szCs w:val="19"/>
              </w:rPr>
            </w:pPr>
            <w:r w:rsidRPr="005F6C69">
              <w:rPr>
                <w:rFonts w:asciiTheme="minorEastAsia" w:eastAsiaTheme="minorEastAsia" w:hAnsiTheme="minorEastAsia"/>
                <w:sz w:val="16"/>
                <w:szCs w:val="19"/>
              </w:rPr>
              <w:t>基準値以下</w:t>
            </w: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sz w:val="16"/>
                <w:szCs w:val="19"/>
              </w:rPr>
            </w:pPr>
            <w:r w:rsidRPr="005F6C69">
              <w:rPr>
                <w:rFonts w:asciiTheme="minorEastAsia" w:eastAsiaTheme="minorEastAsia" w:hAnsiTheme="minorEastAsia"/>
                <w:sz w:val="16"/>
                <w:szCs w:val="19"/>
              </w:rPr>
              <w:t>基準値超</w:t>
            </w: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sz w:val="16"/>
                <w:szCs w:val="19"/>
              </w:rPr>
            </w:pPr>
            <w:r w:rsidRPr="005F6C69">
              <w:rPr>
                <w:rFonts w:asciiTheme="minorEastAsia" w:eastAsiaTheme="minorEastAsia" w:hAnsiTheme="minorEastAsia"/>
                <w:sz w:val="16"/>
                <w:szCs w:val="19"/>
              </w:rPr>
              <w:t>基準値以下</w:t>
            </w: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sz w:val="16"/>
                <w:szCs w:val="19"/>
              </w:rPr>
            </w:pPr>
            <w:r w:rsidRPr="005F6C69">
              <w:rPr>
                <w:rFonts w:asciiTheme="minorEastAsia" w:eastAsiaTheme="minorEastAsia" w:hAnsiTheme="minorEastAsia"/>
                <w:sz w:val="16"/>
                <w:szCs w:val="19"/>
              </w:rPr>
              <w:t>基準値超</w:t>
            </w:r>
          </w:p>
        </w:tc>
        <w:tc>
          <w:tcPr>
            <w:tcW w:w="850" w:type="dxa"/>
            <w:vMerge/>
            <w:tcBorders>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r>
      <w:tr w:rsidR="0084116B" w:rsidRPr="005F6C69" w:rsidTr="00127550">
        <w:trPr>
          <w:trHeight w:val="307"/>
        </w:trPr>
        <w:tc>
          <w:tcPr>
            <w:tcW w:w="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5083" w:rsidRPr="005F6C69" w:rsidRDefault="00C95083" w:rsidP="00127550">
            <w:pPr>
              <w:jc w:val="left"/>
              <w:rPr>
                <w:rFonts w:asciiTheme="minorEastAsia" w:eastAsiaTheme="minorEastAsia" w:hAnsiTheme="minorEastAsia"/>
              </w:rPr>
            </w:pPr>
          </w:p>
        </w:tc>
        <w:tc>
          <w:tcPr>
            <w:tcW w:w="11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5083" w:rsidRPr="005F6C69" w:rsidRDefault="00C95083" w:rsidP="00127550">
            <w:pPr>
              <w:jc w:val="left"/>
              <w:rPr>
                <w:rFonts w:asciiTheme="minorEastAsia" w:eastAsiaTheme="minorEastAsia" w:hAnsiTheme="minorEastAsia"/>
              </w:rPr>
            </w:pPr>
          </w:p>
        </w:tc>
        <w:tc>
          <w:tcPr>
            <w:tcW w:w="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5083" w:rsidRPr="005F6C69" w:rsidRDefault="00C95083" w:rsidP="00127550">
            <w:pPr>
              <w:jc w:val="left"/>
              <w:rPr>
                <w:rFonts w:asciiTheme="minorEastAsia" w:eastAsiaTheme="minorEastAsia" w:hAnsiTheme="minorEastAsia"/>
              </w:rPr>
            </w:pPr>
          </w:p>
        </w:tc>
        <w:tc>
          <w:tcPr>
            <w:tcW w:w="4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r>
      <w:tr w:rsidR="0084116B" w:rsidRPr="005F6C69" w:rsidTr="00127550">
        <w:trPr>
          <w:trHeight w:val="287"/>
        </w:trPr>
        <w:tc>
          <w:tcPr>
            <w:tcW w:w="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5083" w:rsidRPr="005F6C69" w:rsidRDefault="00C95083" w:rsidP="00127550">
            <w:pPr>
              <w:jc w:val="left"/>
              <w:rPr>
                <w:rFonts w:asciiTheme="minorEastAsia" w:eastAsiaTheme="minorEastAsia" w:hAnsiTheme="minorEastAsia"/>
              </w:rPr>
            </w:pPr>
          </w:p>
        </w:tc>
        <w:tc>
          <w:tcPr>
            <w:tcW w:w="11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5083" w:rsidRPr="005F6C69" w:rsidRDefault="00C95083" w:rsidP="00127550">
            <w:pPr>
              <w:jc w:val="left"/>
              <w:rPr>
                <w:rFonts w:asciiTheme="minorEastAsia" w:eastAsiaTheme="minorEastAsia" w:hAnsiTheme="minorEastAsia"/>
              </w:rPr>
            </w:pPr>
          </w:p>
        </w:tc>
        <w:tc>
          <w:tcPr>
            <w:tcW w:w="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5083" w:rsidRPr="005F6C69" w:rsidRDefault="00C95083" w:rsidP="00127550">
            <w:pPr>
              <w:jc w:val="left"/>
              <w:rPr>
                <w:rFonts w:asciiTheme="minorEastAsia" w:eastAsiaTheme="minorEastAsia" w:hAnsiTheme="minorEastAsia"/>
              </w:rPr>
            </w:pPr>
          </w:p>
        </w:tc>
        <w:tc>
          <w:tcPr>
            <w:tcW w:w="4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r>
      <w:tr w:rsidR="0084116B" w:rsidRPr="005F6C69" w:rsidTr="00127550">
        <w:trPr>
          <w:trHeight w:val="267"/>
        </w:trPr>
        <w:tc>
          <w:tcPr>
            <w:tcW w:w="34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r w:rsidRPr="005F6C69">
              <w:rPr>
                <w:rFonts w:asciiTheme="minorEastAsia" w:eastAsiaTheme="minorEastAsia" w:hAnsiTheme="minorEastAsia"/>
              </w:rPr>
              <w:t>（検査区分）計</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r>
      <w:tr w:rsidR="0084116B" w:rsidRPr="005F6C69" w:rsidTr="00127550">
        <w:trPr>
          <w:trHeight w:val="302"/>
        </w:trPr>
        <w:tc>
          <w:tcPr>
            <w:tcW w:w="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5083" w:rsidRPr="005F6C69" w:rsidRDefault="00C95083" w:rsidP="00127550">
            <w:pPr>
              <w:jc w:val="left"/>
              <w:rPr>
                <w:rFonts w:asciiTheme="minorEastAsia" w:eastAsiaTheme="minorEastAsia" w:hAnsiTheme="minorEastAsia"/>
              </w:rPr>
            </w:pPr>
          </w:p>
        </w:tc>
        <w:tc>
          <w:tcPr>
            <w:tcW w:w="11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5083" w:rsidRPr="005F6C69" w:rsidRDefault="00C95083" w:rsidP="00127550">
            <w:pPr>
              <w:jc w:val="left"/>
              <w:rPr>
                <w:rFonts w:asciiTheme="minorEastAsia" w:eastAsiaTheme="minorEastAsia" w:hAnsiTheme="minorEastAsia"/>
              </w:rPr>
            </w:pPr>
          </w:p>
        </w:tc>
        <w:tc>
          <w:tcPr>
            <w:tcW w:w="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5083" w:rsidRPr="005F6C69" w:rsidRDefault="00C95083" w:rsidP="00127550">
            <w:pPr>
              <w:jc w:val="left"/>
              <w:rPr>
                <w:rFonts w:asciiTheme="minorEastAsia" w:eastAsiaTheme="minorEastAsia" w:hAnsiTheme="minorEastAsia"/>
              </w:rPr>
            </w:pPr>
          </w:p>
        </w:tc>
        <w:tc>
          <w:tcPr>
            <w:tcW w:w="4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left"/>
              <w:rPr>
                <w:rFonts w:asciiTheme="minorEastAsia" w:eastAsiaTheme="minorEastAsia" w:hAnsiTheme="minorEastAsia"/>
              </w:rPr>
            </w:pPr>
          </w:p>
        </w:tc>
      </w:tr>
      <w:tr w:rsidR="0084116B" w:rsidRPr="005F6C69" w:rsidTr="00127550">
        <w:trPr>
          <w:trHeight w:val="247"/>
        </w:trPr>
        <w:tc>
          <w:tcPr>
            <w:tcW w:w="34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r w:rsidRPr="005F6C69">
              <w:rPr>
                <w:rFonts w:asciiTheme="minorEastAsia" w:eastAsiaTheme="minorEastAsia" w:hAnsiTheme="minorEastAsia"/>
              </w:rPr>
              <w:t>（検査区分）計</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r>
      <w:tr w:rsidR="0084116B" w:rsidRPr="005F6C69" w:rsidTr="00127550">
        <w:trPr>
          <w:trHeight w:val="262"/>
        </w:trPr>
        <w:tc>
          <w:tcPr>
            <w:tcW w:w="34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r w:rsidRPr="005F6C69">
              <w:rPr>
                <w:rFonts w:asciiTheme="minorEastAsia" w:eastAsiaTheme="minorEastAsia" w:hAnsiTheme="minorEastAsia"/>
              </w:rPr>
              <w:t xml:space="preserve">合　　　　</w:t>
            </w:r>
            <w:r w:rsidRPr="005F6C69">
              <w:rPr>
                <w:rFonts w:asciiTheme="minorEastAsia" w:eastAsiaTheme="minorEastAsia" w:hAnsiTheme="minorEastAsia"/>
                <w:spacing w:val="-8"/>
              </w:rPr>
              <w:t xml:space="preserve"> </w:t>
            </w:r>
            <w:r w:rsidRPr="005F6C69">
              <w:rPr>
                <w:rFonts w:asciiTheme="minorEastAsia" w:eastAsiaTheme="minorEastAsia" w:hAnsiTheme="minorEastAsia"/>
              </w:rPr>
              <w:t>計</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c>
          <w:tcPr>
            <w:tcW w:w="850" w:type="dxa"/>
            <w:tcBorders>
              <w:top w:val="single" w:sz="4" w:space="0" w:color="000000"/>
              <w:left w:val="single" w:sz="4" w:space="0" w:color="000000"/>
              <w:bottom w:val="single" w:sz="4" w:space="0" w:color="000000"/>
              <w:right w:val="single" w:sz="4" w:space="0" w:color="000000"/>
            </w:tcBorders>
          </w:tcPr>
          <w:p w:rsidR="00C95083" w:rsidRPr="005F6C69" w:rsidRDefault="00C95083" w:rsidP="00127550">
            <w:pPr>
              <w:jc w:val="center"/>
              <w:rPr>
                <w:rFonts w:asciiTheme="minorEastAsia" w:eastAsiaTheme="minorEastAsia" w:hAnsiTheme="minorEastAsia"/>
              </w:rPr>
            </w:pPr>
          </w:p>
        </w:tc>
      </w:tr>
    </w:tbl>
    <w:p w:rsidR="00C95083" w:rsidRPr="005F6C69" w:rsidRDefault="00C95083" w:rsidP="00C95083">
      <w:pPr>
        <w:rPr>
          <w:rFonts w:asciiTheme="minorEastAsia" w:eastAsiaTheme="minorEastAsia" w:hAnsiTheme="minorEastAsia"/>
        </w:rPr>
      </w:pPr>
      <w:r w:rsidRPr="005F6C69">
        <w:rPr>
          <w:rFonts w:asciiTheme="minorEastAsia" w:eastAsiaTheme="minorEastAsia" w:hAnsiTheme="minorEastAsia"/>
        </w:rPr>
        <w:t>備考　１　報告書は、農産物の種類及び生産年度ごとに作成すること。</w:t>
      </w:r>
    </w:p>
    <w:p w:rsidR="00927140" w:rsidRPr="005F6C69" w:rsidRDefault="00C95083" w:rsidP="00927140">
      <w:pPr>
        <w:ind w:leftChars="300" w:left="735" w:hangingChars="100" w:hanging="184"/>
        <w:rPr>
          <w:rFonts w:asciiTheme="minorEastAsia" w:eastAsiaTheme="minorEastAsia" w:hAnsiTheme="minorEastAsia"/>
        </w:rPr>
      </w:pPr>
      <w:r w:rsidRPr="005F6C69">
        <w:rPr>
          <w:rFonts w:asciiTheme="minorEastAsia" w:eastAsiaTheme="minorEastAsia" w:hAnsiTheme="minorEastAsia"/>
        </w:rPr>
        <w:t>２　「検査区分」の欄には法第３条の品位等検査（米穀の品位等検査）、法第５条第１項の品位等検査（検査を受けていない米穀の品位等検査）の別を記載すること。なお、検査区分ごとに合計を設けること。</w:t>
      </w:r>
    </w:p>
    <w:p w:rsidR="00927140" w:rsidRPr="005F6C69" w:rsidRDefault="00C95083" w:rsidP="00927140">
      <w:pPr>
        <w:ind w:leftChars="300" w:left="735" w:hangingChars="100" w:hanging="184"/>
        <w:rPr>
          <w:rFonts w:asciiTheme="minorEastAsia" w:eastAsiaTheme="minorEastAsia" w:hAnsiTheme="minorEastAsia"/>
        </w:rPr>
      </w:pPr>
      <w:r w:rsidRPr="005F6C69">
        <w:rPr>
          <w:rFonts w:asciiTheme="minorEastAsia" w:eastAsiaTheme="minorEastAsia" w:hAnsiTheme="minorEastAsia"/>
        </w:rPr>
        <w:t>３　数量の単位は、キログラムとすること。</w:t>
      </w:r>
    </w:p>
    <w:p w:rsidR="00C95083" w:rsidRPr="005F6C69" w:rsidRDefault="00C95083" w:rsidP="00927140">
      <w:pPr>
        <w:ind w:leftChars="300" w:left="735" w:hangingChars="100" w:hanging="184"/>
        <w:rPr>
          <w:rFonts w:asciiTheme="minorEastAsia" w:eastAsiaTheme="minorEastAsia" w:hAnsiTheme="minorEastAsia"/>
        </w:rPr>
      </w:pPr>
      <w:r w:rsidRPr="005F6C69">
        <w:rPr>
          <w:rFonts w:asciiTheme="minorEastAsia" w:eastAsiaTheme="minorEastAsia" w:hAnsiTheme="minorEastAsia"/>
        </w:rPr>
        <w:t>４　品位の測定結果については、農産物規格規程（平成13年2月28日農林水産省告示第244号）第一の二の(三)のハの(ロ)に定める規格項目及び規格項目の表示方法に基づく測定値の加重平均値等を記載する。ただし、異種穀粒及び異物については「基準値超」又は「基準値以下」となった加重割合を記載する。</w:t>
      </w:r>
    </w:p>
    <w:p w:rsidR="00E64463" w:rsidRPr="005F6C69" w:rsidRDefault="00E64463" w:rsidP="0064164A">
      <w:pPr>
        <w:widowControl/>
        <w:jc w:val="left"/>
        <w:rPr>
          <w:rFonts w:asciiTheme="minorEastAsia" w:eastAsiaTheme="minorEastAsia" w:hAnsiTheme="minorEastAsia"/>
        </w:rPr>
      </w:pPr>
    </w:p>
    <w:sectPr w:rsidR="00E64463" w:rsidRPr="005F6C69" w:rsidSect="00F63D73">
      <w:pgSz w:w="16838" w:h="11906" w:orient="landscape" w:code="9"/>
      <w:pgMar w:top="1361" w:right="1021" w:bottom="1361" w:left="1021" w:header="0" w:footer="0" w:gutter="0"/>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550" w:rsidRDefault="00127550" w:rsidP="00D07EBC">
      <w:r>
        <w:separator/>
      </w:r>
    </w:p>
  </w:endnote>
  <w:endnote w:type="continuationSeparator" w:id="0">
    <w:p w:rsidR="00127550" w:rsidRDefault="00127550" w:rsidP="00D0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550" w:rsidRDefault="00127550" w:rsidP="00D07EBC">
      <w:r>
        <w:separator/>
      </w:r>
    </w:p>
  </w:footnote>
  <w:footnote w:type="continuationSeparator" w:id="0">
    <w:p w:rsidR="00127550" w:rsidRDefault="00127550" w:rsidP="00D0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214F7"/>
    <w:multiLevelType w:val="hybridMultilevel"/>
    <w:tmpl w:val="6B2CD53E"/>
    <w:lvl w:ilvl="0" w:tplc="EFE026A8">
      <w:start w:val="1"/>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5"/>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AA"/>
    <w:rsid w:val="00002BA3"/>
    <w:rsid w:val="000435DC"/>
    <w:rsid w:val="0006331E"/>
    <w:rsid w:val="000B0DE3"/>
    <w:rsid w:val="000D5265"/>
    <w:rsid w:val="000E38B2"/>
    <w:rsid w:val="00104142"/>
    <w:rsid w:val="00127550"/>
    <w:rsid w:val="001371A4"/>
    <w:rsid w:val="0014576E"/>
    <w:rsid w:val="001632C4"/>
    <w:rsid w:val="001F0BAF"/>
    <w:rsid w:val="001F6422"/>
    <w:rsid w:val="002865FD"/>
    <w:rsid w:val="002E0E03"/>
    <w:rsid w:val="00300F32"/>
    <w:rsid w:val="0030131F"/>
    <w:rsid w:val="00301AAC"/>
    <w:rsid w:val="00345925"/>
    <w:rsid w:val="00371627"/>
    <w:rsid w:val="00371B10"/>
    <w:rsid w:val="003B4EFD"/>
    <w:rsid w:val="003C1960"/>
    <w:rsid w:val="003C2CAA"/>
    <w:rsid w:val="003D7785"/>
    <w:rsid w:val="00417F8D"/>
    <w:rsid w:val="00453982"/>
    <w:rsid w:val="00454067"/>
    <w:rsid w:val="004925D5"/>
    <w:rsid w:val="004978D0"/>
    <w:rsid w:val="004A58CF"/>
    <w:rsid w:val="004B57CA"/>
    <w:rsid w:val="004C48FC"/>
    <w:rsid w:val="004D0524"/>
    <w:rsid w:val="004F2AD5"/>
    <w:rsid w:val="00500F7C"/>
    <w:rsid w:val="00535BA8"/>
    <w:rsid w:val="00553882"/>
    <w:rsid w:val="00587CBA"/>
    <w:rsid w:val="005B38BD"/>
    <w:rsid w:val="005D0AF5"/>
    <w:rsid w:val="005F09BA"/>
    <w:rsid w:val="005F6C69"/>
    <w:rsid w:val="00604FE0"/>
    <w:rsid w:val="00636564"/>
    <w:rsid w:val="00641564"/>
    <w:rsid w:val="0064164A"/>
    <w:rsid w:val="00661E24"/>
    <w:rsid w:val="006647A1"/>
    <w:rsid w:val="00665947"/>
    <w:rsid w:val="00685FF8"/>
    <w:rsid w:val="006B508E"/>
    <w:rsid w:val="00737079"/>
    <w:rsid w:val="00746615"/>
    <w:rsid w:val="00753882"/>
    <w:rsid w:val="00767A93"/>
    <w:rsid w:val="00791721"/>
    <w:rsid w:val="007A6D92"/>
    <w:rsid w:val="007B6E3C"/>
    <w:rsid w:val="007C4819"/>
    <w:rsid w:val="007E02FC"/>
    <w:rsid w:val="00825A02"/>
    <w:rsid w:val="0084116B"/>
    <w:rsid w:val="00851D90"/>
    <w:rsid w:val="00875FE0"/>
    <w:rsid w:val="00876AC5"/>
    <w:rsid w:val="00890129"/>
    <w:rsid w:val="008B585C"/>
    <w:rsid w:val="008B7E24"/>
    <w:rsid w:val="00927140"/>
    <w:rsid w:val="00967CFC"/>
    <w:rsid w:val="00972992"/>
    <w:rsid w:val="009A41F8"/>
    <w:rsid w:val="009B7ABD"/>
    <w:rsid w:val="00A10D14"/>
    <w:rsid w:val="00A438A5"/>
    <w:rsid w:val="00A44B77"/>
    <w:rsid w:val="00A644E8"/>
    <w:rsid w:val="00A84279"/>
    <w:rsid w:val="00A96A57"/>
    <w:rsid w:val="00AA688E"/>
    <w:rsid w:val="00AD368E"/>
    <w:rsid w:val="00AE0134"/>
    <w:rsid w:val="00AF1A1D"/>
    <w:rsid w:val="00B03DB1"/>
    <w:rsid w:val="00B1269A"/>
    <w:rsid w:val="00B16F57"/>
    <w:rsid w:val="00B24B11"/>
    <w:rsid w:val="00B25EA9"/>
    <w:rsid w:val="00B34919"/>
    <w:rsid w:val="00B40B52"/>
    <w:rsid w:val="00BB7CE3"/>
    <w:rsid w:val="00BE51E0"/>
    <w:rsid w:val="00C02C06"/>
    <w:rsid w:val="00C16491"/>
    <w:rsid w:val="00C42E4B"/>
    <w:rsid w:val="00C61558"/>
    <w:rsid w:val="00C62E17"/>
    <w:rsid w:val="00C71B4A"/>
    <w:rsid w:val="00C92971"/>
    <w:rsid w:val="00C95083"/>
    <w:rsid w:val="00CB004C"/>
    <w:rsid w:val="00CC2F6F"/>
    <w:rsid w:val="00CD4C5B"/>
    <w:rsid w:val="00CE26E0"/>
    <w:rsid w:val="00CE5110"/>
    <w:rsid w:val="00CF1C5C"/>
    <w:rsid w:val="00CF6E0C"/>
    <w:rsid w:val="00D07EBC"/>
    <w:rsid w:val="00D16D19"/>
    <w:rsid w:val="00D470C7"/>
    <w:rsid w:val="00D57180"/>
    <w:rsid w:val="00D57324"/>
    <w:rsid w:val="00D70A9D"/>
    <w:rsid w:val="00D70FED"/>
    <w:rsid w:val="00DA261E"/>
    <w:rsid w:val="00DA3167"/>
    <w:rsid w:val="00DC3CFC"/>
    <w:rsid w:val="00DD3943"/>
    <w:rsid w:val="00DD758F"/>
    <w:rsid w:val="00DE3F89"/>
    <w:rsid w:val="00DE699F"/>
    <w:rsid w:val="00E138AB"/>
    <w:rsid w:val="00E1453D"/>
    <w:rsid w:val="00E40E52"/>
    <w:rsid w:val="00E47AD6"/>
    <w:rsid w:val="00E545E3"/>
    <w:rsid w:val="00E64463"/>
    <w:rsid w:val="00E7554F"/>
    <w:rsid w:val="00E845B0"/>
    <w:rsid w:val="00EA49FE"/>
    <w:rsid w:val="00EB7569"/>
    <w:rsid w:val="00F143B3"/>
    <w:rsid w:val="00F3504C"/>
    <w:rsid w:val="00F44F1A"/>
    <w:rsid w:val="00F56353"/>
    <w:rsid w:val="00F63D73"/>
    <w:rsid w:val="00F7136C"/>
    <w:rsid w:val="00FC6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5:docId w15:val="{78BA4743-A411-4725-B86F-E9A123F9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C5C"/>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2C0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D07EB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7EBC"/>
    <w:pPr>
      <w:tabs>
        <w:tab w:val="center" w:pos="4252"/>
        <w:tab w:val="right" w:pos="8504"/>
      </w:tabs>
      <w:snapToGrid w:val="0"/>
    </w:pPr>
  </w:style>
  <w:style w:type="character" w:customStyle="1" w:styleId="a5">
    <w:name w:val="ヘッダー (文字)"/>
    <w:basedOn w:val="a0"/>
    <w:link w:val="a4"/>
    <w:uiPriority w:val="99"/>
    <w:rsid w:val="00D07EBC"/>
    <w:rPr>
      <w:rFonts w:ascii="ＭＳ 明朝"/>
      <w:kern w:val="2"/>
      <w:sz w:val="18"/>
      <w:szCs w:val="18"/>
    </w:rPr>
  </w:style>
  <w:style w:type="paragraph" w:styleId="a6">
    <w:name w:val="footer"/>
    <w:basedOn w:val="a"/>
    <w:link w:val="a7"/>
    <w:uiPriority w:val="99"/>
    <w:unhideWhenUsed/>
    <w:rsid w:val="00D07EBC"/>
    <w:pPr>
      <w:tabs>
        <w:tab w:val="center" w:pos="4252"/>
        <w:tab w:val="right" w:pos="8504"/>
      </w:tabs>
      <w:snapToGrid w:val="0"/>
    </w:pPr>
  </w:style>
  <w:style w:type="character" w:customStyle="1" w:styleId="a7">
    <w:name w:val="フッター (文字)"/>
    <w:basedOn w:val="a0"/>
    <w:link w:val="a6"/>
    <w:uiPriority w:val="99"/>
    <w:rsid w:val="00D07EBC"/>
    <w:rPr>
      <w:rFonts w:ascii="ＭＳ 明朝"/>
      <w:kern w:val="2"/>
      <w:sz w:val="18"/>
      <w:szCs w:val="18"/>
    </w:rPr>
  </w:style>
  <w:style w:type="paragraph" w:styleId="a8">
    <w:name w:val="List Paragraph"/>
    <w:basedOn w:val="a"/>
    <w:uiPriority w:val="34"/>
    <w:qFormat/>
    <w:rsid w:val="00F56353"/>
    <w:pPr>
      <w:ind w:leftChars="400" w:left="840"/>
    </w:pPr>
  </w:style>
  <w:style w:type="paragraph" w:styleId="a9">
    <w:name w:val="Balloon Text"/>
    <w:basedOn w:val="a"/>
    <w:link w:val="aa"/>
    <w:uiPriority w:val="99"/>
    <w:semiHidden/>
    <w:unhideWhenUsed/>
    <w:rsid w:val="00A44B77"/>
    <w:rPr>
      <w:rFonts w:asciiTheme="majorHAnsi" w:eastAsiaTheme="majorEastAsia" w:hAnsiTheme="majorHAnsi" w:cstheme="majorBidi"/>
    </w:rPr>
  </w:style>
  <w:style w:type="character" w:customStyle="1" w:styleId="aa">
    <w:name w:val="吹き出し (文字)"/>
    <w:basedOn w:val="a0"/>
    <w:link w:val="a9"/>
    <w:uiPriority w:val="99"/>
    <w:semiHidden/>
    <w:rsid w:val="00A44B77"/>
    <w:rPr>
      <w:rFonts w:asciiTheme="majorHAnsi" w:eastAsiaTheme="majorEastAsia" w:hAnsiTheme="majorHAnsi" w:cstheme="majorBidi"/>
      <w:kern w:val="2"/>
      <w:sz w:val="18"/>
      <w:szCs w:val="18"/>
    </w:rPr>
  </w:style>
  <w:style w:type="paragraph" w:styleId="ab">
    <w:name w:val="Date"/>
    <w:basedOn w:val="a"/>
    <w:next w:val="a"/>
    <w:link w:val="ac"/>
    <w:uiPriority w:val="99"/>
    <w:semiHidden/>
    <w:unhideWhenUsed/>
    <w:rsid w:val="00F63D73"/>
  </w:style>
  <w:style w:type="character" w:customStyle="1" w:styleId="ac">
    <w:name w:val="日付 (文字)"/>
    <w:basedOn w:val="a0"/>
    <w:link w:val="ab"/>
    <w:uiPriority w:val="99"/>
    <w:semiHidden/>
    <w:rsid w:val="00F63D73"/>
    <w:rPr>
      <w:rFonts w:ascii="ＭＳ 明朝"/>
      <w:kern w:val="2"/>
      <w:sz w:val="18"/>
      <w:szCs w:val="18"/>
    </w:rPr>
  </w:style>
  <w:style w:type="paragraph" w:styleId="ad">
    <w:name w:val="No Spacing"/>
    <w:uiPriority w:val="1"/>
    <w:qFormat/>
    <w:rsid w:val="004F2AD5"/>
    <w:pPr>
      <w:widowControl w:val="0"/>
      <w:jc w:val="both"/>
    </w:pPr>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941145\AppData\Local\Microsoft\Windows\Temporary%20Internet%20Files\Content.IE5\VPMB5F8B\&#32113;&#19968;&#27096;&#24335;&#12486;&#12531;&#12503;&#12524;&#12540;&#12488;H210330%5b1%5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D3C4E-04B9-46A1-8ED1-DE0D8DEC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統一様式テンプレートH210330[1].dot</Template>
  <TotalTime>0</TotalTime>
  <Pages>1</Pages>
  <Words>519</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原稿提出の際には、次の点を御確認ください</vt:lpstr>
    </vt:vector>
  </TitlesOfParts>
  <Company>三重県</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Setup</cp:lastModifiedBy>
  <cp:revision>2</cp:revision>
  <cp:lastPrinted>2023-03-09T03:37:00Z</cp:lastPrinted>
  <dcterms:created xsi:type="dcterms:W3CDTF">2023-04-24T01:53:00Z</dcterms:created>
  <dcterms:modified xsi:type="dcterms:W3CDTF">2023-04-24T01:53:00Z</dcterms:modified>
</cp:coreProperties>
</file>