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C8" w:rsidRPr="0050779A" w:rsidRDefault="00B048C0"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w:pict>
          <v:shapetype id="_x0000_t202" coordsize="21600,21600" o:spt="202" path="m,l,21600r21600,l21600,xe">
            <v:stroke joinstyle="miter"/>
            <v:path gradientshapeok="t" o:connecttype="rect"/>
          </v:shapetype>
          <v:shape id="_x0000_s3530" type="#_x0000_t202" style="position:absolute;margin-left:-21.2pt;margin-top:-44.9pt;width:54.6pt;height:25.95pt;z-index:503177352;visibility:visible;mso-height-percent:200;mso-height-percent:200;mso-width-relative:margin;mso-height-relative:margin" strokecolor="red">
            <v:textbox style="mso-next-textbox:#_x0000_s3530;mso-fit-shape-to-text:t">
              <w:txbxContent>
                <w:p w:rsidR="00501115" w:rsidRPr="00EB0DA1" w:rsidRDefault="00501115"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v:textbox>
          </v:shape>
        </w:pic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B048C0" w:rsidP="008B79C8">
      <w:pPr>
        <w:ind w:rightChars="106" w:right="233"/>
        <w:jc w:val="right"/>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0C24F8" w:rsidP="008B79C8">
      <w:pPr>
        <w:ind w:firstLineChars="100" w:firstLine="220"/>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三重</w:t>
      </w:r>
      <w:r w:rsidR="008B79C8">
        <w:rPr>
          <w:rFonts w:ascii="ＭＳ ゴシック" w:eastAsia="ＭＳ ゴシック" w:hAnsi="ＭＳ ゴシック" w:hint="eastAsia"/>
          <w:szCs w:val="24"/>
        </w:rPr>
        <w:t>県知事</w:t>
      </w:r>
      <w:r w:rsidR="00AF0149">
        <w:rPr>
          <w:rFonts w:ascii="ＭＳ ゴシック" w:eastAsia="ＭＳ ゴシック" w:hAnsi="ＭＳ ゴシック" w:hint="eastAsia"/>
          <w:szCs w:val="24"/>
        </w:rPr>
        <w:t xml:space="preserve">　</w:t>
      </w:r>
      <w:r w:rsidR="00AF0149">
        <w:rPr>
          <w:rFonts w:ascii="ＭＳ ゴシック" w:eastAsia="ＭＳ ゴシック" w:hAnsi="ＭＳ ゴシック" w:hint="eastAsia"/>
          <w:szCs w:val="24"/>
          <w:lang w:eastAsia="ja-JP"/>
        </w:rPr>
        <w:t>宛</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印</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B048C0"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83" type="#_x0000_t61" style="position:absolute;left:0;text-align:left;margin-left:8.85pt;margin-top:9.65pt;width:173.15pt;height:54.75pt;z-index:503227528" adj="24394,20121">
            <v:textbox style="mso-next-textbox:#_x0000_s3583" inset="5.85pt,.7pt,5.85pt,.7pt">
              <w:txbxContent>
                <w:p w:rsidR="00501115" w:rsidRDefault="00501115" w:rsidP="000165C3">
                  <w:pPr>
                    <w:rPr>
                      <w:spacing w:val="-8"/>
                      <w:lang w:eastAsia="ja-JP"/>
                    </w:rPr>
                  </w:pPr>
                  <w:r>
                    <w:rPr>
                      <w:rFonts w:hint="eastAsia"/>
                      <w:spacing w:val="-8"/>
                      <w:lang w:eastAsia="ja-JP"/>
                    </w:rPr>
                    <w:t>代理人で届出を行う場合、</w:t>
                  </w:r>
                </w:p>
                <w:p w:rsidR="00501115" w:rsidRDefault="00501115"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v:textbox>
          </v:shape>
        </w:pic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00B048C0">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501115">
      <w:pPr>
        <w:ind w:leftChars="100" w:left="220" w:firstLineChars="100" w:firstLine="220"/>
        <w:rPr>
          <w:rFonts w:ascii="ＭＳ ゴシック" w:eastAsia="ＭＳ ゴシック" w:hAnsi="ＭＳ ゴシック"/>
          <w:szCs w:val="24"/>
          <w:lang w:eastAsia="ja-JP"/>
        </w:rPr>
      </w:pPr>
      <w:r w:rsidRPr="00CD0092">
        <w:rPr>
          <w:rFonts w:ascii="ＭＳ ゴシック" w:eastAsia="ＭＳ ゴシック" w:hAnsi="ＭＳ ゴシック" w:hint="eastAsia"/>
          <w:szCs w:val="24"/>
          <w:lang w:eastAsia="ja-JP"/>
        </w:rPr>
        <w:t>平成○○年○○月○○日</w:t>
      </w:r>
      <w:r w:rsidRPr="0050779A">
        <w:rPr>
          <w:rFonts w:ascii="ＭＳ ゴシック" w:eastAsia="ＭＳ ゴシック" w:hAnsi="ＭＳ ゴシック" w:hint="eastAsia"/>
          <w:szCs w:val="24"/>
          <w:lang w:eastAsia="ja-JP"/>
        </w:rPr>
        <w:t>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771"/>
        <w:gridCol w:w="1772"/>
        <w:gridCol w:w="2127"/>
        <w:gridCol w:w="2835"/>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9118F9">
        <w:tc>
          <w:tcPr>
            <w:tcW w:w="1362" w:type="dxa"/>
            <w:shd w:val="clear" w:color="auto" w:fill="auto"/>
            <w:vAlign w:val="center"/>
          </w:tcPr>
          <w:p w:rsidR="008B79C8" w:rsidRPr="00C3264D" w:rsidRDefault="008B79C8" w:rsidP="009118F9">
            <w:pPr>
              <w:jc w:val="both"/>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vAlign w:val="center"/>
          </w:tcPr>
          <w:p w:rsidR="008B79C8" w:rsidRPr="00C3264D" w:rsidRDefault="00CF293E" w:rsidP="009118F9">
            <w:pPr>
              <w:jc w:val="both"/>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vAlign w:val="center"/>
          </w:tcPr>
          <w:p w:rsidR="008B79C8" w:rsidRPr="00C3264D" w:rsidRDefault="00CF293E" w:rsidP="009118F9">
            <w:pPr>
              <w:jc w:val="both"/>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vAlign w:val="center"/>
          </w:tcPr>
          <w:p w:rsidR="008B79C8" w:rsidRPr="00870F0D" w:rsidRDefault="008B79C8" w:rsidP="009118F9">
            <w:pPr>
              <w:jc w:val="both"/>
              <w:rPr>
                <w:rFonts w:ascii="ＭＳ ゴシック" w:eastAsia="ＭＳ ゴシック" w:hAnsi="ＭＳ ゴシック"/>
                <w:color w:val="FF0000"/>
                <w:szCs w:val="24"/>
              </w:rPr>
            </w:pPr>
            <w:proofErr w:type="spellStart"/>
            <w:r w:rsidRPr="00870F0D">
              <w:rPr>
                <w:rFonts w:ascii="ＭＳ ゴシック" w:eastAsia="ＭＳ ゴシック" w:hAnsi="ＭＳ ゴシック" w:hint="eastAsia"/>
                <w:color w:val="FF0000"/>
                <w:szCs w:val="24"/>
              </w:rPr>
              <w:t>業務区域拡大のため</w:t>
            </w:r>
            <w:proofErr w:type="spellEnd"/>
          </w:p>
        </w:tc>
        <w:tc>
          <w:tcPr>
            <w:tcW w:w="2835" w:type="dxa"/>
            <w:shd w:val="clear" w:color="auto" w:fill="auto"/>
            <w:vAlign w:val="center"/>
          </w:tcPr>
          <w:p w:rsidR="008B79C8" w:rsidRPr="00870F0D" w:rsidRDefault="00B048C0" w:rsidP="009118F9">
            <w:pPr>
              <w:jc w:val="both"/>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870F0D">
              <w:rPr>
                <w:rFonts w:ascii="ＭＳ ゴシック" w:eastAsia="ＭＳ ゴシック" w:hAnsi="ＭＳ ゴシック" w:hint="eastAsia"/>
                <w:color w:val="FF0000"/>
                <w:szCs w:val="24"/>
              </w:rPr>
              <w:t>○○年○○月○○日</w:t>
            </w:r>
          </w:p>
        </w:tc>
      </w:tr>
      <w:tr w:rsidR="008B79C8" w:rsidRPr="00C3264D" w:rsidTr="009118F9">
        <w:tc>
          <w:tcPr>
            <w:tcW w:w="1362" w:type="dxa"/>
            <w:shd w:val="clear" w:color="auto" w:fill="auto"/>
            <w:vAlign w:val="center"/>
          </w:tcPr>
          <w:p w:rsidR="008B79C8" w:rsidRDefault="008B79C8" w:rsidP="009118F9">
            <w:pPr>
              <w:jc w:val="both"/>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9118F9">
            <w:pPr>
              <w:jc w:val="both"/>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vAlign w:val="center"/>
          </w:tcPr>
          <w:p w:rsidR="008B79C8" w:rsidRPr="00C3264D" w:rsidRDefault="008B79C8" w:rsidP="009118F9">
            <w:pPr>
              <w:jc w:val="both"/>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vAlign w:val="center"/>
          </w:tcPr>
          <w:p w:rsidR="008B79C8" w:rsidRPr="00C3264D" w:rsidRDefault="009118F9" w:rsidP="009118F9">
            <w:pPr>
              <w:tabs>
                <w:tab w:val="center" w:pos="771"/>
              </w:tabs>
              <w:jc w:val="both"/>
              <w:rPr>
                <w:rFonts w:ascii="ＭＳ ゴシック" w:eastAsia="ＭＳ ゴシック" w:hAnsi="ＭＳ ゴシック"/>
                <w:color w:val="FF0000"/>
                <w:szCs w:val="24"/>
                <w:lang w:eastAsia="ja-JP"/>
              </w:rPr>
            </w:pPr>
            <w:r w:rsidRPr="009118F9">
              <w:rPr>
                <w:rFonts w:ascii="ＭＳ ゴシック" w:eastAsia="ＭＳ ゴシック" w:hAnsi="ＭＳ ゴシック" w:hint="eastAsia"/>
                <w:color w:val="FF0000"/>
                <w:szCs w:val="24"/>
                <w:lang w:eastAsia="ja-JP"/>
              </w:rPr>
              <w:t>別紙「業務及び再放送同意書確認一覧表」のとおり</w:t>
            </w:r>
          </w:p>
        </w:tc>
        <w:tc>
          <w:tcPr>
            <w:tcW w:w="2127" w:type="dxa"/>
            <w:shd w:val="clear" w:color="auto" w:fill="auto"/>
            <w:vAlign w:val="center"/>
          </w:tcPr>
          <w:p w:rsidR="008B79C8" w:rsidRPr="00C3264D" w:rsidRDefault="008B79C8" w:rsidP="009118F9">
            <w:pPr>
              <w:jc w:val="both"/>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vAlign w:val="center"/>
          </w:tcPr>
          <w:p w:rsidR="008B79C8" w:rsidRPr="00C3264D" w:rsidRDefault="00B048C0" w:rsidP="009118F9">
            <w:pPr>
              <w:jc w:val="both"/>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bookmarkStart w:id="0" w:name="_GoBack"/>
            <w:bookmarkEnd w:id="0"/>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EE11E8" w:rsidRPr="0050779A" w:rsidRDefault="00EE11E8" w:rsidP="00EE11E8">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EE11E8" w:rsidRPr="0050779A" w:rsidRDefault="00EE11E8" w:rsidP="009118F9">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EE11E8" w:rsidRPr="0050779A" w:rsidRDefault="00EE11E8" w:rsidP="009118F9">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この様式に使用する用紙の大きさは、日本工業規格Ａ列４番とすること。</w:t>
      </w:r>
    </w:p>
    <w:p w:rsidR="00EE11E8" w:rsidRPr="0050779A" w:rsidRDefault="00EE11E8" w:rsidP="00EE11E8">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8B79C8" w:rsidRPr="00EE11E8" w:rsidRDefault="009118F9" w:rsidP="009118F9">
      <w:pPr>
        <w:widowControl/>
        <w:ind w:leftChars="100" w:left="440" w:rightChars="100" w:right="220" w:hangingChars="100" w:hanging="220"/>
        <w:rPr>
          <w:rFonts w:ascii="ＭＳ ゴシック" w:eastAsia="ＭＳ ゴシック" w:hAnsi="ＭＳ ゴシック"/>
          <w:sz w:val="18"/>
          <w:szCs w:val="24"/>
          <w:lang w:eastAsia="ja-JP"/>
        </w:rPr>
      </w:pPr>
      <w:r>
        <w:rPr>
          <w:rFonts w:ascii="ＭＳ ゴシック" w:eastAsia="ＭＳ ゴシック" w:hAnsi="ＭＳ ゴシック" w:hint="eastAsia"/>
          <w:noProof/>
          <w:color w:val="FF0000"/>
          <w:lang w:eastAsia="ja-JP"/>
        </w:rPr>
        <mc:AlternateContent>
          <mc:Choice Requires="wps">
            <w:drawing>
              <wp:anchor distT="0" distB="0" distL="114300" distR="114300" simplePos="0" relativeHeight="503229576" behindDoc="0" locked="0" layoutInCell="1" allowOverlap="1" wp14:anchorId="0A7A6794" wp14:editId="14E44E7E">
                <wp:simplePos x="0" y="0"/>
                <wp:positionH relativeFrom="column">
                  <wp:posOffset>128477</wp:posOffset>
                </wp:positionH>
                <wp:positionV relativeFrom="paragraph">
                  <wp:posOffset>-222</wp:posOffset>
                </wp:positionV>
                <wp:extent cx="4624705" cy="457200"/>
                <wp:effectExtent l="0" t="1543050" r="23495" b="190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705" cy="457200"/>
                        </a:xfrm>
                        <a:prstGeom prst="wedgeRectCallout">
                          <a:avLst>
                            <a:gd name="adj1" fmla="val -39316"/>
                            <a:gd name="adj2" fmla="val -379179"/>
                          </a:avLst>
                        </a:prstGeom>
                        <a:solidFill>
                          <a:srgbClr val="FFFFFF"/>
                        </a:solidFill>
                        <a:ln w="9525">
                          <a:solidFill>
                            <a:srgbClr val="000000"/>
                          </a:solidFill>
                          <a:miter lim="800000"/>
                          <a:headEnd/>
                          <a:tailEnd/>
                        </a:ln>
                      </wps:spPr>
                      <wps:txbx>
                        <w:txbxContent>
                          <w:p w:rsidR="009118F9" w:rsidRPr="00902E07" w:rsidRDefault="009118F9" w:rsidP="009118F9">
                            <w:pPr>
                              <w:rPr>
                                <w:sz w:val="14"/>
                                <w:lang w:eastAsia="ja-JP"/>
                              </w:rPr>
                            </w:pPr>
                            <w:r>
                              <w:rPr>
                                <w:rFonts w:hint="eastAsia"/>
                                <w:sz w:val="18"/>
                                <w:lang w:eastAsia="ja-JP"/>
                              </w:rPr>
                              <w:t>「使用する周波数」が沢山ある場合は、『別紙「</w:t>
                            </w:r>
                            <w:r w:rsidRPr="00F3058D">
                              <w:rPr>
                                <w:rFonts w:hint="eastAsia"/>
                                <w:sz w:val="18"/>
                                <w:lang w:eastAsia="ja-JP"/>
                              </w:rPr>
                              <w:t>業務及び再放送同意書確認一覧表</w:t>
                            </w:r>
                            <w:r>
                              <w:rPr>
                                <w:rFonts w:hint="eastAsia"/>
                                <w:sz w:val="18"/>
                                <w:lang w:eastAsia="ja-JP"/>
                              </w:rPr>
                              <w:t>」のとおり』とし、「</w:t>
                            </w:r>
                            <w:r w:rsidRPr="00F3058D">
                              <w:rPr>
                                <w:rFonts w:hint="eastAsia"/>
                                <w:sz w:val="18"/>
                                <w:lang w:eastAsia="ja-JP"/>
                              </w:rPr>
                              <w:t>業務及び再放送同意書確認一覧表</w:t>
                            </w:r>
                            <w:r>
                              <w:rPr>
                                <w:rFonts w:hint="eastAsia"/>
                                <w:sz w:val="18"/>
                                <w:lang w:eastAsia="ja-JP"/>
                              </w:rPr>
                              <w:t>」も併せてご提出ください。</w:t>
                            </w:r>
                          </w:p>
                          <w:p w:rsidR="009118F9" w:rsidRDefault="009118F9" w:rsidP="000165C3">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6794" id="四角形吹き出し 1" o:spid="_x0000_s1026" type="#_x0000_t61" style="position:absolute;left:0;text-align:left;margin-left:10.1pt;margin-top:0;width:364.15pt;height:36pt;z-index:50322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" adj="2308,-71103">
                <v:textbox inset="5.85pt,.7pt,5.85pt,.7pt">
                  <w:txbxContent>
                    <w:p w:rsidR="009118F9" w:rsidRPr="00902E07" w:rsidRDefault="009118F9" w:rsidP="009118F9">
                      <w:pPr>
                        <w:rPr>
                          <w:sz w:val="14"/>
                          <w:lang w:eastAsia="ja-JP"/>
                        </w:rPr>
                      </w:pPr>
                      <w:r>
                        <w:rPr>
                          <w:rFonts w:hint="eastAsia"/>
                          <w:sz w:val="18"/>
                          <w:lang w:eastAsia="ja-JP"/>
                        </w:rPr>
                        <w:t>「使用する周波数」が沢山ある場合は、『別紙「</w:t>
                      </w:r>
                      <w:r w:rsidRPr="00F3058D">
                        <w:rPr>
                          <w:rFonts w:hint="eastAsia"/>
                          <w:sz w:val="18"/>
                          <w:lang w:eastAsia="ja-JP"/>
                        </w:rPr>
                        <w:t>業務及び再放送同意書確認一覧表</w:t>
                      </w:r>
                      <w:r>
                        <w:rPr>
                          <w:rFonts w:hint="eastAsia"/>
                          <w:sz w:val="18"/>
                          <w:lang w:eastAsia="ja-JP"/>
                        </w:rPr>
                        <w:t>」のとおり』とし、「</w:t>
                      </w:r>
                      <w:r w:rsidRPr="00F3058D">
                        <w:rPr>
                          <w:rFonts w:hint="eastAsia"/>
                          <w:sz w:val="18"/>
                          <w:lang w:eastAsia="ja-JP"/>
                        </w:rPr>
                        <w:t>業務及び再放送同意書確認一覧表</w:t>
                      </w:r>
                      <w:r>
                        <w:rPr>
                          <w:rFonts w:hint="eastAsia"/>
                          <w:sz w:val="18"/>
                          <w:lang w:eastAsia="ja-JP"/>
                        </w:rPr>
                        <w:t>」も併せてご提出ください。</w:t>
                      </w:r>
                    </w:p>
                    <w:p w:rsidR="009118F9" w:rsidRDefault="009118F9" w:rsidP="000165C3">
                      <w:pPr>
                        <w:rPr>
                          <w:lang w:eastAsia="ja-JP"/>
                        </w:rPr>
                      </w:pPr>
                    </w:p>
                  </w:txbxContent>
                </v:textbox>
              </v:shape>
            </w:pict>
          </mc:Fallback>
        </mc:AlternateContent>
      </w: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437B70">
      <w:footerReference w:type="default" r:id="rId7"/>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E4" w:rsidRDefault="00F851E4">
      <w:r>
        <w:separator/>
      </w:r>
    </w:p>
  </w:endnote>
  <w:endnote w:type="continuationSeparator" w:id="0">
    <w:p w:rsidR="00F851E4" w:rsidRDefault="00F851E4">
      <w:r>
        <w:continuationSeparator/>
      </w:r>
    </w:p>
  </w:endnote>
  <w:endnote w:type="continuationNotice" w:id="1">
    <w:p w:rsidR="00F851E4" w:rsidRDefault="00F8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5" w:rsidRDefault="00501115">
    <w:pPr>
      <w:pStyle w:val="a9"/>
      <w:jc w:val="center"/>
    </w:pPr>
  </w:p>
  <w:p w:rsidR="00501115" w:rsidRDefault="005011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E4" w:rsidRDefault="00F851E4">
      <w:r>
        <w:separator/>
      </w:r>
    </w:p>
  </w:footnote>
  <w:footnote w:type="continuationSeparator" w:id="0">
    <w:p w:rsidR="00F851E4" w:rsidRDefault="00F851E4">
      <w:r>
        <w:continuationSeparator/>
      </w:r>
    </w:p>
  </w:footnote>
  <w:footnote w:type="continuationNotice" w:id="1">
    <w:p w:rsidR="00F851E4" w:rsidRDefault="00F851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536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C24F8"/>
    <w:rsid w:val="000E1B42"/>
    <w:rsid w:val="00177DAD"/>
    <w:rsid w:val="001A4E98"/>
    <w:rsid w:val="00204286"/>
    <w:rsid w:val="0029345F"/>
    <w:rsid w:val="002A67F4"/>
    <w:rsid w:val="002D3815"/>
    <w:rsid w:val="00364659"/>
    <w:rsid w:val="0037591F"/>
    <w:rsid w:val="003A22E2"/>
    <w:rsid w:val="003B2795"/>
    <w:rsid w:val="003C200E"/>
    <w:rsid w:val="003C5E7C"/>
    <w:rsid w:val="004112A3"/>
    <w:rsid w:val="00414A4F"/>
    <w:rsid w:val="0041581A"/>
    <w:rsid w:val="00430BF7"/>
    <w:rsid w:val="00437B70"/>
    <w:rsid w:val="00496B19"/>
    <w:rsid w:val="004A2929"/>
    <w:rsid w:val="004D7A8C"/>
    <w:rsid w:val="00501115"/>
    <w:rsid w:val="0052345A"/>
    <w:rsid w:val="00544255"/>
    <w:rsid w:val="005B30F8"/>
    <w:rsid w:val="005C61C5"/>
    <w:rsid w:val="00617108"/>
    <w:rsid w:val="007455D0"/>
    <w:rsid w:val="0074637F"/>
    <w:rsid w:val="00755984"/>
    <w:rsid w:val="00776ABD"/>
    <w:rsid w:val="007C3806"/>
    <w:rsid w:val="00824B21"/>
    <w:rsid w:val="00840FEF"/>
    <w:rsid w:val="0085586B"/>
    <w:rsid w:val="00864B7B"/>
    <w:rsid w:val="00870F0D"/>
    <w:rsid w:val="008815D3"/>
    <w:rsid w:val="008B79C8"/>
    <w:rsid w:val="008C1ED7"/>
    <w:rsid w:val="008F3C94"/>
    <w:rsid w:val="009118F9"/>
    <w:rsid w:val="00923F94"/>
    <w:rsid w:val="009459FD"/>
    <w:rsid w:val="009660DF"/>
    <w:rsid w:val="00984B1E"/>
    <w:rsid w:val="009B1514"/>
    <w:rsid w:val="009C3636"/>
    <w:rsid w:val="00A00E30"/>
    <w:rsid w:val="00A3479F"/>
    <w:rsid w:val="00A71059"/>
    <w:rsid w:val="00A956E9"/>
    <w:rsid w:val="00AF0149"/>
    <w:rsid w:val="00B048C0"/>
    <w:rsid w:val="00B41C61"/>
    <w:rsid w:val="00B451F8"/>
    <w:rsid w:val="00B77DC7"/>
    <w:rsid w:val="00B804B0"/>
    <w:rsid w:val="00B93E83"/>
    <w:rsid w:val="00B9501D"/>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EE11E8"/>
    <w:rsid w:val="00F0421C"/>
    <w:rsid w:val="00F647E0"/>
    <w:rsid w:val="00F71930"/>
    <w:rsid w:val="00F851E4"/>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3"/>
      <o:rules v:ext="edit">
        <o:r id="V:Rule1" type="callout" idref="#_x0000_s3583"/>
      </o:rules>
    </o:shapelayout>
  </w:shapeDefaults>
  <w:decimalSymbol w:val="."/>
  <w:listSeparator w:val=","/>
  <w15:docId w15:val="{2CA43ECD-ECE0-4EB5-9797-8F422670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E670-B9DA-49AF-99C0-3F49F70E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前川 貴大</cp:lastModifiedBy>
  <cp:revision>10</cp:revision>
  <cp:lastPrinted>2016-02-15T04:57:00Z</cp:lastPrinted>
  <dcterms:created xsi:type="dcterms:W3CDTF">2016-03-14T05:37:00Z</dcterms:created>
  <dcterms:modified xsi:type="dcterms:W3CDTF">2021-01-24T13:16:00Z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