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737" w:rsidRPr="00B80737" w:rsidRDefault="00B80737" w:rsidP="00B80737">
      <w:pPr>
        <w:spacing w:line="360" w:lineRule="exact"/>
        <w:jc w:val="center"/>
        <w:rPr>
          <w:rFonts w:ascii="Century" w:eastAsia="ＭＳ 明朝" w:hAnsi="Century" w:cs="Times New Roman"/>
          <w:sz w:val="24"/>
          <w:szCs w:val="24"/>
        </w:rPr>
      </w:pPr>
      <w:r w:rsidRPr="00B80737">
        <w:rPr>
          <w:rFonts w:ascii="Century" w:eastAsia="ＭＳ 明朝" w:hAnsi="Century" w:cs="ＭＳ 明朝" w:hint="eastAsia"/>
          <w:sz w:val="24"/>
          <w:szCs w:val="24"/>
        </w:rPr>
        <w:t>三重県令和３年度第２回公募公債（グリーンボンド）原簿</w:t>
      </w:r>
    </w:p>
    <w:p w:rsidR="00B80737" w:rsidRPr="00B80737" w:rsidRDefault="00B80737" w:rsidP="00B80737">
      <w:pPr>
        <w:jc w:val="center"/>
        <w:rPr>
          <w:rFonts w:ascii="Century" w:eastAsia="ＭＳ 明朝" w:hAnsi="Century" w:cs="Times New Roman"/>
          <w:szCs w:val="21"/>
        </w:rPr>
      </w:pPr>
    </w:p>
    <w:p w:rsidR="00B80737" w:rsidRPr="00B80737" w:rsidRDefault="00B80737" w:rsidP="00B80737">
      <w:pPr>
        <w:jc w:val="center"/>
        <w:rPr>
          <w:rFonts w:ascii="Century" w:eastAsia="ＭＳ 明朝" w:hAnsi="Century" w:cs="Times New Roman"/>
          <w:szCs w:val="21"/>
        </w:rPr>
      </w:pPr>
    </w:p>
    <w:tbl>
      <w:tblPr>
        <w:tblW w:w="9356" w:type="dxa"/>
        <w:tblInd w:w="106" w:type="dxa"/>
        <w:tblLayout w:type="fixed"/>
        <w:tblCellMar>
          <w:left w:w="99" w:type="dxa"/>
          <w:right w:w="99" w:type="dxa"/>
        </w:tblCellMar>
        <w:tblLook w:val="0000" w:firstRow="0" w:lastRow="0" w:firstColumn="0" w:lastColumn="0" w:noHBand="0" w:noVBand="0"/>
      </w:tblPr>
      <w:tblGrid>
        <w:gridCol w:w="1985"/>
        <w:gridCol w:w="567"/>
        <w:gridCol w:w="6804"/>
      </w:tblGrid>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発行総額</w:t>
            </w:r>
          </w:p>
        </w:tc>
        <w:tc>
          <w:tcPr>
            <w:tcW w:w="567" w:type="dxa"/>
          </w:tcPr>
          <w:p w:rsidR="00B80737" w:rsidRPr="00B80737" w:rsidRDefault="00B80737" w:rsidP="00B80737">
            <w:pPr>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Century" w:hint="eastAsia"/>
                <w:szCs w:val="21"/>
              </w:rPr>
              <w:t>金</w:t>
            </w:r>
            <w:r w:rsidRPr="00B80737">
              <w:rPr>
                <w:rFonts w:ascii="Century" w:eastAsia="ＭＳ 明朝" w:hAnsi="Century" w:cs="Century" w:hint="eastAsia"/>
                <w:noProof/>
                <w:szCs w:val="21"/>
              </w:rPr>
              <w:t>○○億</w:t>
            </w:r>
            <w:r w:rsidRPr="00B80737">
              <w:rPr>
                <w:rFonts w:ascii="Century" w:eastAsia="ＭＳ 明朝" w:hAnsi="Century" w:cs="Century" w:hint="eastAsia"/>
                <w:szCs w:val="21"/>
              </w:rPr>
              <w:t>円</w:t>
            </w:r>
          </w:p>
        </w:tc>
      </w:tr>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発行の目的</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Century" w:hint="eastAsia"/>
                <w:noProof/>
                <w:szCs w:val="21"/>
              </w:rPr>
              <w:t>一般行政経費</w:t>
            </w:r>
            <w:r w:rsidRPr="00B80737">
              <w:rPr>
                <w:rFonts w:ascii="Century" w:eastAsia="ＭＳ 明朝" w:hAnsi="Century" w:cs="Century" w:hint="eastAsia"/>
                <w:szCs w:val="21"/>
              </w:rPr>
              <w:t>に充当するため。</w:t>
            </w:r>
          </w:p>
        </w:tc>
      </w:tr>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各公債の金額</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Century"/>
                <w:szCs w:val="21"/>
              </w:rPr>
            </w:pPr>
            <w:r w:rsidRPr="00B80737">
              <w:rPr>
                <w:rFonts w:ascii="Century" w:eastAsia="ＭＳ 明朝" w:hAnsi="Century" w:cs="Century" w:hint="eastAsia"/>
                <w:noProof/>
                <w:szCs w:val="21"/>
              </w:rPr>
              <w:t>1,000</w:t>
            </w:r>
            <w:r w:rsidRPr="00B80737">
              <w:rPr>
                <w:rFonts w:ascii="Century" w:eastAsia="ＭＳ 明朝" w:hAnsi="Century" w:cs="Century" w:hint="eastAsia"/>
                <w:noProof/>
                <w:szCs w:val="21"/>
              </w:rPr>
              <w:t>万</w:t>
            </w:r>
            <w:r w:rsidRPr="00B80737">
              <w:rPr>
                <w:rFonts w:ascii="Century" w:eastAsia="ＭＳ 明朝" w:hAnsi="Century" w:cs="Century" w:hint="eastAsia"/>
                <w:szCs w:val="21"/>
              </w:rPr>
              <w:t>円</w:t>
            </w:r>
          </w:p>
        </w:tc>
      </w:tr>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振替法の適用</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ＭＳ 明朝" w:hint="eastAsia"/>
                <w:szCs w:val="21"/>
              </w:rPr>
              <w:t>本公債は社債、株式等の振替に関する法律（平成</w:t>
            </w:r>
            <w:r w:rsidRPr="00B80737">
              <w:rPr>
                <w:rFonts w:ascii="Century" w:eastAsia="ＭＳ 明朝" w:hAnsi="Century" w:cs="Century"/>
                <w:szCs w:val="21"/>
              </w:rPr>
              <w:t>13</w:t>
            </w:r>
            <w:r w:rsidRPr="00B80737">
              <w:rPr>
                <w:rFonts w:ascii="Century" w:eastAsia="ＭＳ 明朝" w:hAnsi="Century" w:cs="ＭＳ 明朝" w:hint="eastAsia"/>
                <w:szCs w:val="21"/>
              </w:rPr>
              <w:t>年法律第</w:t>
            </w:r>
            <w:r w:rsidRPr="00B80737">
              <w:rPr>
                <w:rFonts w:ascii="Century" w:eastAsia="ＭＳ 明朝" w:hAnsi="Century" w:cs="Century"/>
                <w:szCs w:val="21"/>
              </w:rPr>
              <w:t>75</w:t>
            </w:r>
            <w:r w:rsidRPr="00B80737">
              <w:rPr>
                <w:rFonts w:ascii="Century" w:eastAsia="ＭＳ 明朝" w:hAnsi="Century" w:cs="ＭＳ 明朝" w:hint="eastAsia"/>
                <w:szCs w:val="21"/>
              </w:rPr>
              <w:t>号）の適用を受けるものとし、同法第</w:t>
            </w:r>
            <w:r w:rsidRPr="00B80737">
              <w:rPr>
                <w:rFonts w:ascii="Century" w:eastAsia="ＭＳ 明朝" w:hAnsi="Century" w:cs="ＭＳ 明朝" w:hint="eastAsia"/>
                <w:szCs w:val="21"/>
              </w:rPr>
              <w:t>113</w:t>
            </w:r>
            <w:r w:rsidRPr="00B80737">
              <w:rPr>
                <w:rFonts w:ascii="Century" w:eastAsia="ＭＳ 明朝" w:hAnsi="Century" w:cs="ＭＳ 明朝" w:hint="eastAsia"/>
                <w:szCs w:val="21"/>
              </w:rPr>
              <w:t>条で準用する同法第</w:t>
            </w:r>
            <w:r w:rsidRPr="00B80737">
              <w:rPr>
                <w:rFonts w:ascii="Century" w:eastAsia="ＭＳ 明朝" w:hAnsi="Century" w:cs="Century"/>
                <w:szCs w:val="21"/>
              </w:rPr>
              <w:t>67</w:t>
            </w:r>
            <w:r w:rsidRPr="00B80737">
              <w:rPr>
                <w:rFonts w:ascii="Century" w:eastAsia="ＭＳ 明朝" w:hAnsi="Century" w:cs="ＭＳ 明朝" w:hint="eastAsia"/>
                <w:szCs w:val="21"/>
              </w:rPr>
              <w:t>条第</w:t>
            </w:r>
            <w:r w:rsidRPr="00B80737">
              <w:rPr>
                <w:rFonts w:ascii="Century" w:eastAsia="ＭＳ 明朝" w:hAnsi="Century" w:cs="Century"/>
                <w:szCs w:val="21"/>
              </w:rPr>
              <w:t>1</w:t>
            </w:r>
            <w:r w:rsidRPr="00B80737">
              <w:rPr>
                <w:rFonts w:ascii="Century" w:eastAsia="ＭＳ 明朝" w:hAnsi="Century" w:cs="ＭＳ 明朝" w:hint="eastAsia"/>
                <w:szCs w:val="21"/>
              </w:rPr>
              <w:t>項の規定にもとづき本公債の証券は発行しない。</w:t>
            </w:r>
          </w:p>
        </w:tc>
      </w:tr>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振替地方債の数</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ＭＳ 明朝" w:hint="eastAsia"/>
                <w:szCs w:val="21"/>
              </w:rPr>
              <w:t>○○○個</w:t>
            </w:r>
          </w:p>
        </w:tc>
      </w:tr>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利率</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ＭＳ 明朝" w:hint="eastAsia"/>
                <w:szCs w:val="21"/>
              </w:rPr>
              <w:t>年〇</w:t>
            </w:r>
            <w:r w:rsidRPr="00B80737">
              <w:rPr>
                <w:rFonts w:ascii="Century" w:eastAsia="ＭＳ 明朝" w:hAnsi="Century" w:cs="ＭＳ 明朝" w:hint="eastAsia"/>
                <w:szCs w:val="21"/>
              </w:rPr>
              <w:t>.</w:t>
            </w:r>
            <w:r w:rsidRPr="00B80737">
              <w:rPr>
                <w:rFonts w:ascii="Century" w:eastAsia="ＭＳ 明朝" w:hAnsi="Century" w:cs="ＭＳ 明朝" w:hint="eastAsia"/>
                <w:szCs w:val="21"/>
              </w:rPr>
              <w:t>○○○パーセント</w:t>
            </w:r>
          </w:p>
        </w:tc>
      </w:tr>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発行価額</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ＭＳ 明朝" w:hint="eastAsia"/>
                <w:szCs w:val="21"/>
              </w:rPr>
              <w:t>額面</w:t>
            </w:r>
            <w:r w:rsidRPr="00B80737">
              <w:rPr>
                <w:rFonts w:ascii="Century" w:eastAsia="ＭＳ 明朝" w:hAnsi="Century" w:cs="Century"/>
                <w:szCs w:val="21"/>
              </w:rPr>
              <w:t>100</w:t>
            </w:r>
            <w:r w:rsidRPr="00B80737">
              <w:rPr>
                <w:rFonts w:ascii="Century" w:eastAsia="ＭＳ 明朝" w:hAnsi="Century" w:cs="ＭＳ 明朝" w:hint="eastAsia"/>
                <w:szCs w:val="21"/>
              </w:rPr>
              <w:t>円につき金</w:t>
            </w:r>
            <w:r w:rsidRPr="00B80737">
              <w:rPr>
                <w:rFonts w:ascii="Century" w:eastAsia="ＭＳ 明朝" w:hAnsi="Century" w:cs="ＭＳ 明朝" w:hint="eastAsia"/>
                <w:szCs w:val="21"/>
              </w:rPr>
              <w:t>100</w:t>
            </w:r>
            <w:r w:rsidRPr="00B80737">
              <w:rPr>
                <w:rFonts w:ascii="Century" w:eastAsia="ＭＳ 明朝" w:hAnsi="Century" w:cs="ＭＳ 明朝" w:hint="eastAsia"/>
                <w:szCs w:val="21"/>
              </w:rPr>
              <w:t>円</w:t>
            </w:r>
          </w:p>
        </w:tc>
      </w:tr>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償還金額</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ＭＳ 明朝" w:hint="eastAsia"/>
                <w:szCs w:val="21"/>
              </w:rPr>
              <w:t>額面</w:t>
            </w:r>
            <w:r w:rsidRPr="00B80737">
              <w:rPr>
                <w:rFonts w:ascii="Century" w:eastAsia="ＭＳ 明朝" w:hAnsi="Century" w:cs="Century"/>
                <w:szCs w:val="21"/>
              </w:rPr>
              <w:t>100</w:t>
            </w:r>
            <w:r w:rsidRPr="00B80737">
              <w:rPr>
                <w:rFonts w:ascii="Century" w:eastAsia="ＭＳ 明朝" w:hAnsi="Century" w:cs="ＭＳ 明朝" w:hint="eastAsia"/>
                <w:szCs w:val="21"/>
              </w:rPr>
              <w:t>円につき金</w:t>
            </w:r>
            <w:r w:rsidRPr="00B80737">
              <w:rPr>
                <w:rFonts w:ascii="Century" w:eastAsia="ＭＳ 明朝" w:hAnsi="Century" w:cs="Century"/>
                <w:szCs w:val="21"/>
              </w:rPr>
              <w:t>100</w:t>
            </w:r>
            <w:r w:rsidRPr="00B80737">
              <w:rPr>
                <w:rFonts w:ascii="Century" w:eastAsia="ＭＳ 明朝" w:hAnsi="Century" w:cs="ＭＳ 明朝" w:hint="eastAsia"/>
                <w:szCs w:val="21"/>
              </w:rPr>
              <w:t>円</w:t>
            </w:r>
          </w:p>
        </w:tc>
      </w:tr>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szCs w:val="21"/>
              </w:rPr>
              <w:t>償還の方法</w:t>
            </w:r>
          </w:p>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szCs w:val="21"/>
              </w:rPr>
              <w:t>および期限</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420" w:hangingChars="200" w:hanging="420"/>
              <w:rPr>
                <w:rFonts w:ascii="Century" w:eastAsia="ＭＳ 明朝" w:hAnsi="Century" w:cs="Times New Roman"/>
                <w:szCs w:val="21"/>
              </w:rPr>
            </w:pPr>
            <w:r w:rsidRPr="00B80737">
              <w:rPr>
                <w:rFonts w:ascii="Century" w:eastAsia="ＭＳ 明朝" w:hAnsi="Century" w:cs="Century"/>
                <w:szCs w:val="21"/>
              </w:rPr>
              <w:t>(1)</w:t>
            </w:r>
            <w:r w:rsidRPr="00B80737">
              <w:rPr>
                <w:rFonts w:ascii="Century" w:eastAsia="ＭＳ 明朝" w:hAnsi="Century" w:cs="Century"/>
                <w:szCs w:val="21"/>
              </w:rPr>
              <w:tab/>
            </w:r>
            <w:r w:rsidRPr="00B80737">
              <w:rPr>
                <w:rFonts w:ascii="Century" w:eastAsia="ＭＳ 明朝" w:hAnsi="ＭＳ 明朝" w:cs="Century" w:hint="eastAsia"/>
                <w:szCs w:val="21"/>
              </w:rPr>
              <w:t>本公債の元金は、</w:t>
            </w:r>
            <w:r w:rsidRPr="00B80737">
              <w:rPr>
                <w:rFonts w:ascii="Century" w:eastAsia="ＭＳ 明朝" w:hAnsi="ＭＳ 明朝" w:cs="Century" w:hint="eastAsia"/>
                <w:noProof/>
                <w:szCs w:val="21"/>
              </w:rPr>
              <w:t>令和●年●月●日</w:t>
            </w:r>
            <w:r w:rsidRPr="00B80737">
              <w:rPr>
                <w:rFonts w:ascii="Century" w:eastAsia="ＭＳ 明朝" w:hAnsi="ＭＳ 明朝" w:cs="Century" w:hint="eastAsia"/>
                <w:szCs w:val="21"/>
              </w:rPr>
              <w:t>にその全部を償還する。</w:t>
            </w:r>
          </w:p>
          <w:p w:rsidR="00B80737" w:rsidRPr="00B80737" w:rsidRDefault="00B80737" w:rsidP="00B80737">
            <w:pPr>
              <w:ind w:left="420" w:hangingChars="200" w:hanging="420"/>
              <w:rPr>
                <w:rFonts w:ascii="Century" w:eastAsia="ＭＳ 明朝" w:hAnsi="Century" w:cs="Times New Roman"/>
                <w:szCs w:val="21"/>
              </w:rPr>
            </w:pPr>
            <w:r w:rsidRPr="00B80737">
              <w:rPr>
                <w:rFonts w:ascii="Century" w:eastAsia="ＭＳ 明朝" w:hAnsi="Century" w:cs="Century"/>
                <w:szCs w:val="21"/>
              </w:rPr>
              <w:t>(2)</w:t>
            </w:r>
            <w:r w:rsidRPr="00B80737">
              <w:rPr>
                <w:rFonts w:ascii="Century" w:eastAsia="ＭＳ 明朝" w:hAnsi="Century" w:cs="Century"/>
                <w:szCs w:val="21"/>
              </w:rPr>
              <w:tab/>
            </w:r>
            <w:r w:rsidRPr="00B80737">
              <w:rPr>
                <w:rFonts w:ascii="Century" w:eastAsia="ＭＳ 明朝" w:hAnsi="Century" w:cs="ＭＳ 明朝" w:hint="eastAsia"/>
                <w:szCs w:val="21"/>
              </w:rPr>
              <w:t>償還すべき日が銀行休業日にあたるときは、その前銀行営業日に繰り上げて償還する。</w:t>
            </w:r>
          </w:p>
          <w:p w:rsidR="00B80737" w:rsidRPr="00B80737" w:rsidRDefault="00B80737" w:rsidP="00B80737">
            <w:pPr>
              <w:ind w:left="420" w:hangingChars="200" w:hanging="420"/>
              <w:rPr>
                <w:rFonts w:ascii="Century" w:eastAsia="ＭＳ 明朝" w:hAnsi="Century" w:cs="Times New Roman"/>
                <w:szCs w:val="21"/>
              </w:rPr>
            </w:pPr>
            <w:r w:rsidRPr="00B80737">
              <w:rPr>
                <w:rFonts w:ascii="Century" w:eastAsia="ＭＳ 明朝" w:hAnsi="Century" w:cs="Century"/>
                <w:szCs w:val="21"/>
              </w:rPr>
              <w:t>(3)</w:t>
            </w:r>
            <w:r w:rsidRPr="00B80737">
              <w:rPr>
                <w:rFonts w:ascii="Century" w:eastAsia="ＭＳ 明朝" w:hAnsi="Century" w:cs="Century"/>
                <w:szCs w:val="21"/>
              </w:rPr>
              <w:tab/>
            </w:r>
            <w:r w:rsidRPr="00B80737">
              <w:rPr>
                <w:rFonts w:ascii="Century" w:eastAsia="ＭＳ 明朝" w:hAnsi="Century" w:cs="ＭＳ 明朝" w:hint="eastAsia"/>
                <w:szCs w:val="21"/>
              </w:rPr>
              <w:t>買入消却は、</w:t>
            </w:r>
            <w:r w:rsidRPr="00B80737">
              <w:rPr>
                <w:rFonts w:ascii="Century" w:eastAsia="ＭＳ 明朝" w:hAnsi="ＭＳ 明朝" w:cs="Century" w:hint="eastAsia"/>
                <w:szCs w:val="21"/>
              </w:rPr>
              <w:t>払込期日</w:t>
            </w:r>
            <w:r w:rsidRPr="00B80737">
              <w:rPr>
                <w:rFonts w:ascii="Century" w:eastAsia="ＭＳ 明朝" w:hAnsi="Century" w:cs="ＭＳ 明朝" w:hint="eastAsia"/>
                <w:szCs w:val="21"/>
              </w:rPr>
              <w:t>の翌日以降いつでもこれをすることができる。</w:t>
            </w:r>
          </w:p>
        </w:tc>
      </w:tr>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szCs w:val="21"/>
              </w:rPr>
              <w:t>利息支払の方法</w:t>
            </w:r>
          </w:p>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szCs w:val="21"/>
              </w:rPr>
              <w:t>および期限</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420" w:hangingChars="200" w:hanging="420"/>
              <w:rPr>
                <w:rFonts w:ascii="Century" w:eastAsia="ＭＳ 明朝" w:hAnsi="Century" w:cs="Times New Roman"/>
                <w:szCs w:val="21"/>
              </w:rPr>
            </w:pPr>
            <w:r w:rsidRPr="00B80737">
              <w:rPr>
                <w:rFonts w:ascii="Century" w:eastAsia="ＭＳ 明朝" w:hAnsi="Century" w:cs="Century"/>
                <w:szCs w:val="21"/>
              </w:rPr>
              <w:t>(1)</w:t>
            </w:r>
            <w:r w:rsidRPr="00B80737">
              <w:rPr>
                <w:rFonts w:ascii="Century" w:eastAsia="ＭＳ 明朝" w:hAnsi="Century" w:cs="Century"/>
                <w:szCs w:val="21"/>
              </w:rPr>
              <w:tab/>
            </w:r>
            <w:r w:rsidRPr="00B80737">
              <w:rPr>
                <w:rFonts w:ascii="Century" w:eastAsia="ＭＳ 明朝" w:hAnsi="ＭＳ 明朝" w:cs="Century" w:hint="eastAsia"/>
                <w:szCs w:val="21"/>
              </w:rPr>
              <w:t>本公債の利息は、払込期日の翌日から最終償還期日までこれをつけ、</w:t>
            </w:r>
            <w:r w:rsidRPr="00B80737">
              <w:rPr>
                <w:rFonts w:ascii="Century" w:eastAsia="ＭＳ 明朝" w:hAnsi="ＭＳ 明朝" w:cs="Century" w:hint="eastAsia"/>
                <w:noProof/>
                <w:szCs w:val="21"/>
              </w:rPr>
              <w:t>令和●年●月●日</w:t>
            </w:r>
            <w:r w:rsidRPr="00B80737">
              <w:rPr>
                <w:rFonts w:ascii="Century" w:eastAsia="ＭＳ 明朝" w:hAnsi="ＭＳ 明朝" w:cs="Century" w:hint="eastAsia"/>
                <w:szCs w:val="21"/>
              </w:rPr>
              <w:t>を第</w:t>
            </w:r>
            <w:r w:rsidRPr="00B80737">
              <w:rPr>
                <w:rFonts w:ascii="Century" w:eastAsia="ＭＳ 明朝" w:hAnsi="ＭＳ 明朝" w:cs="Century" w:hint="eastAsia"/>
                <w:szCs w:val="21"/>
              </w:rPr>
              <w:t>1</w:t>
            </w:r>
            <w:r w:rsidRPr="00B80737">
              <w:rPr>
                <w:rFonts w:ascii="Century" w:eastAsia="ＭＳ 明朝" w:hAnsi="ＭＳ 明朝" w:cs="Century" w:hint="eastAsia"/>
                <w:szCs w:val="21"/>
              </w:rPr>
              <w:t>回の利払期日としてその日までの分を支払い、その後毎年●月●日および●</w:t>
            </w:r>
            <w:r w:rsidRPr="00B80737">
              <w:rPr>
                <w:rFonts w:ascii="Century" w:eastAsia="ＭＳ 明朝" w:hAnsi="ＭＳ 明朝" w:cs="Century" w:hint="eastAsia"/>
                <w:noProof/>
                <w:szCs w:val="21"/>
              </w:rPr>
              <w:t>月●日</w:t>
            </w:r>
            <w:r w:rsidRPr="00B80737">
              <w:rPr>
                <w:rFonts w:ascii="Century" w:eastAsia="ＭＳ 明朝" w:hAnsi="ＭＳ 明朝" w:cs="Century" w:hint="eastAsia"/>
                <w:szCs w:val="21"/>
              </w:rPr>
              <w:t>の</w:t>
            </w:r>
            <w:r w:rsidRPr="00B80737">
              <w:rPr>
                <w:rFonts w:ascii="Century" w:eastAsia="ＭＳ 明朝" w:hAnsi="Century" w:cs="Century" w:hint="eastAsia"/>
                <w:szCs w:val="21"/>
              </w:rPr>
              <w:t>2</w:t>
            </w:r>
            <w:r w:rsidRPr="00B80737">
              <w:rPr>
                <w:rFonts w:ascii="Century" w:eastAsia="ＭＳ 明朝" w:hAnsi="ＭＳ 明朝" w:cs="Century" w:hint="eastAsia"/>
                <w:szCs w:val="21"/>
              </w:rPr>
              <w:t>回に各その日までの前半か年分を支払う。ただし、最終償還の場合に半か年に満たない利息を計算するときは、その半か年の日割でこれを計算する。</w:t>
            </w:r>
          </w:p>
          <w:p w:rsidR="00B80737" w:rsidRPr="00B80737" w:rsidRDefault="00B80737" w:rsidP="00B80737">
            <w:pPr>
              <w:ind w:left="420" w:hangingChars="200" w:hanging="420"/>
              <w:rPr>
                <w:rFonts w:ascii="Century" w:eastAsia="ＭＳ 明朝" w:hAnsi="Century" w:cs="Times New Roman"/>
                <w:szCs w:val="21"/>
              </w:rPr>
            </w:pPr>
            <w:r w:rsidRPr="00B80737">
              <w:rPr>
                <w:rFonts w:ascii="Century" w:eastAsia="ＭＳ 明朝" w:hAnsi="Century" w:cs="Century"/>
                <w:szCs w:val="21"/>
              </w:rPr>
              <w:t>(2)</w:t>
            </w:r>
            <w:r w:rsidRPr="00B80737">
              <w:rPr>
                <w:rFonts w:ascii="Century" w:eastAsia="ＭＳ 明朝" w:hAnsi="Century" w:cs="Century"/>
                <w:szCs w:val="21"/>
              </w:rPr>
              <w:tab/>
            </w:r>
            <w:r w:rsidRPr="00B80737">
              <w:rPr>
                <w:rFonts w:ascii="Century" w:eastAsia="ＭＳ 明朝" w:hAnsi="Century" w:cs="ＭＳ 明朝" w:hint="eastAsia"/>
                <w:szCs w:val="21"/>
              </w:rPr>
              <w:t>利息を支払うべき日が銀行休業日にあたるときは、その前銀行営業日に繰り上げて支払う。</w:t>
            </w:r>
          </w:p>
          <w:p w:rsidR="00B80737" w:rsidRPr="00B80737" w:rsidRDefault="00B80737" w:rsidP="00B80737">
            <w:pPr>
              <w:ind w:left="420" w:hangingChars="200" w:hanging="420"/>
              <w:rPr>
                <w:rFonts w:ascii="Century" w:eastAsia="ＭＳ 明朝" w:hAnsi="Century" w:cs="Times New Roman"/>
                <w:szCs w:val="21"/>
              </w:rPr>
            </w:pPr>
            <w:r w:rsidRPr="00B80737">
              <w:rPr>
                <w:rFonts w:ascii="Century" w:eastAsia="ＭＳ 明朝" w:hAnsi="Century" w:cs="Century"/>
                <w:szCs w:val="21"/>
              </w:rPr>
              <w:t>(3)</w:t>
            </w:r>
            <w:r w:rsidRPr="00B80737">
              <w:rPr>
                <w:rFonts w:ascii="Century" w:eastAsia="ＭＳ 明朝" w:hAnsi="Century" w:cs="Century"/>
                <w:szCs w:val="21"/>
              </w:rPr>
              <w:tab/>
            </w:r>
            <w:r w:rsidRPr="00B80737">
              <w:rPr>
                <w:rFonts w:ascii="Century" w:eastAsia="ＭＳ 明朝" w:hAnsi="Century" w:cs="Century" w:hint="eastAsia"/>
                <w:szCs w:val="21"/>
              </w:rPr>
              <w:t>最終</w:t>
            </w:r>
            <w:r w:rsidRPr="00B80737">
              <w:rPr>
                <w:rFonts w:ascii="Century" w:eastAsia="ＭＳ 明朝" w:hAnsi="Century" w:cs="ＭＳ 明朝" w:hint="eastAsia"/>
                <w:szCs w:val="21"/>
              </w:rPr>
              <w:t>償還期日後は利息をつけない。</w:t>
            </w:r>
          </w:p>
        </w:tc>
      </w:tr>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Times New Roman"/>
                <w:kern w:val="0"/>
                <w:szCs w:val="21"/>
              </w:rPr>
            </w:pPr>
            <w:r w:rsidRPr="00B80737">
              <w:rPr>
                <w:rFonts w:ascii="Century" w:eastAsia="ＭＳ 明朝" w:hAnsi="Century" w:cs="ＭＳ 明朝" w:hint="eastAsia"/>
                <w:kern w:val="0"/>
                <w:szCs w:val="21"/>
              </w:rPr>
              <w:t>払込期日</w:t>
            </w:r>
          </w:p>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（発行日）</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ＭＳ 明朝"/>
                <w:szCs w:val="21"/>
              </w:rPr>
            </w:pPr>
            <w:r w:rsidRPr="00B80737">
              <w:rPr>
                <w:rFonts w:ascii="Century" w:eastAsia="ＭＳ 明朝" w:hAnsi="Century" w:cs="ＭＳ 明朝" w:hint="eastAsia"/>
                <w:szCs w:val="21"/>
              </w:rPr>
              <w:t>令和〇年〇月〇日</w:t>
            </w:r>
          </w:p>
        </w:tc>
      </w:tr>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szCs w:val="21"/>
              </w:rPr>
              <w:t>募集の受託会社</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ＭＳ 明朝" w:hint="eastAsia"/>
                <w:szCs w:val="21"/>
              </w:rPr>
              <w:t>株式会社○○銀行</w:t>
            </w:r>
          </w:p>
        </w:tc>
      </w:tr>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ＭＳ 明朝"/>
                <w:szCs w:val="21"/>
              </w:rPr>
            </w:pPr>
            <w:r w:rsidRPr="00B80737">
              <w:rPr>
                <w:rFonts w:ascii="Century" w:eastAsia="ＭＳ 明朝" w:hAnsi="Century" w:cs="ＭＳ 明朝" w:hint="eastAsia"/>
                <w:szCs w:val="21"/>
              </w:rPr>
              <w:t>振替機関</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ＭＳ 明朝"/>
                <w:szCs w:val="21"/>
              </w:rPr>
            </w:pPr>
            <w:r w:rsidRPr="00B80737">
              <w:rPr>
                <w:rFonts w:ascii="Century" w:eastAsia="ＭＳ 明朝" w:hAnsi="Century" w:cs="ＭＳ 明朝" w:hint="eastAsia"/>
                <w:szCs w:val="21"/>
              </w:rPr>
              <w:t>株式会社証券保管振替機構</w:t>
            </w:r>
          </w:p>
        </w:tc>
      </w:tr>
      <w:tr w:rsidR="00B80737" w:rsidRPr="00B80737" w:rsidTr="000236CE">
        <w:tblPrEx>
          <w:tblCellMar>
            <w:top w:w="0" w:type="dxa"/>
            <w:bottom w:w="0" w:type="dxa"/>
          </w:tblCellMar>
        </w:tblPrEx>
        <w:trPr>
          <w:trHeight w:val="340"/>
        </w:trPr>
        <w:tc>
          <w:tcPr>
            <w:tcW w:w="1985" w:type="dxa"/>
          </w:tcPr>
          <w:p w:rsidR="00B80737" w:rsidRPr="00B80737" w:rsidRDefault="00B80737" w:rsidP="00B80737">
            <w:pPr>
              <w:jc w:val="distribute"/>
              <w:rPr>
                <w:rFonts w:ascii="Century" w:eastAsia="ＭＳ 明朝" w:hAnsi="Century" w:cs="ＭＳ 明朝"/>
                <w:szCs w:val="21"/>
              </w:rPr>
            </w:pPr>
            <w:r w:rsidRPr="00B80737">
              <w:rPr>
                <w:rFonts w:ascii="Century" w:eastAsia="ＭＳ 明朝" w:hAnsi="Century" w:cs="ＭＳ 明朝" w:hint="eastAsia"/>
                <w:szCs w:val="21"/>
              </w:rPr>
              <w:t>発行代理人および支払代理人</w:t>
            </w:r>
          </w:p>
        </w:tc>
        <w:tc>
          <w:tcPr>
            <w:tcW w:w="567" w:type="dxa"/>
          </w:tcPr>
          <w:p w:rsidR="00B80737" w:rsidRPr="00B80737" w:rsidRDefault="00B80737" w:rsidP="00B80737">
            <w:pPr>
              <w:ind w:left="-7"/>
              <w:rPr>
                <w:rFonts w:ascii="Century" w:eastAsia="ＭＳ 明朝" w:hAnsi="Century" w:cs="Times New Roman" w:hint="eastAsia"/>
                <w:szCs w:val="21"/>
              </w:rPr>
            </w:pPr>
          </w:p>
        </w:tc>
        <w:tc>
          <w:tcPr>
            <w:tcW w:w="6804" w:type="dxa"/>
          </w:tcPr>
          <w:p w:rsidR="00B80737" w:rsidRPr="00B80737" w:rsidRDefault="00B80737" w:rsidP="00B80737">
            <w:pPr>
              <w:ind w:left="-7"/>
              <w:rPr>
                <w:rFonts w:ascii="Century" w:eastAsia="ＭＳ 明朝" w:hAnsi="Century" w:cs="ＭＳ 明朝"/>
                <w:szCs w:val="21"/>
              </w:rPr>
            </w:pPr>
            <w:r w:rsidRPr="00B80737">
              <w:rPr>
                <w:rFonts w:ascii="Century" w:eastAsia="ＭＳ 明朝" w:hAnsi="Century" w:cs="ＭＳ 明朝" w:hint="eastAsia"/>
                <w:szCs w:val="21"/>
              </w:rPr>
              <w:t>前項の振替機関が定める業務規程にもとづく発行代理人業務および支払代理人業務は、株式会社○○銀行においてこれを取り扱う。</w:t>
            </w:r>
          </w:p>
        </w:tc>
      </w:tr>
    </w:tbl>
    <w:p w:rsidR="00B80737" w:rsidRPr="00B80737" w:rsidRDefault="00B80737" w:rsidP="00B80737">
      <w:pPr>
        <w:rPr>
          <w:rFonts w:ascii="Century" w:eastAsia="ＭＳ 明朝" w:hAnsi="Century" w:cs="Times New Roman" w:hint="eastAsia"/>
          <w:sz w:val="20"/>
          <w:szCs w:val="20"/>
        </w:rPr>
      </w:pPr>
    </w:p>
    <w:p w:rsidR="00B80737" w:rsidRPr="00B80737" w:rsidRDefault="00B80737" w:rsidP="00B80737">
      <w:pPr>
        <w:ind w:leftChars="200" w:left="420"/>
        <w:rPr>
          <w:rFonts w:ascii="Century" w:eastAsia="ＭＳ 明朝" w:hAnsi="Century" w:cs="Times New Roman"/>
          <w:szCs w:val="21"/>
        </w:rPr>
      </w:pPr>
      <w:r w:rsidRPr="00B80737">
        <w:rPr>
          <w:rFonts w:ascii="Century" w:eastAsia="ＭＳ 明朝" w:hAnsi="ＭＳ 明朝" w:cs="ＭＳ 明朝" w:hint="eastAsia"/>
          <w:szCs w:val="21"/>
        </w:rPr>
        <w:t>令和〇年〇月〇日</w:t>
      </w:r>
    </w:p>
    <w:p w:rsidR="00B80737" w:rsidRPr="00B80737" w:rsidRDefault="00B80737" w:rsidP="00B80737">
      <w:pPr>
        <w:rPr>
          <w:rFonts w:ascii="Century" w:eastAsia="ＭＳ 明朝" w:hAnsi="Century" w:cs="Times New Roman" w:hint="eastAsia"/>
          <w:szCs w:val="21"/>
        </w:rPr>
      </w:pPr>
    </w:p>
    <w:tbl>
      <w:tblPr>
        <w:tblW w:w="0" w:type="auto"/>
        <w:tblInd w:w="1134" w:type="dxa"/>
        <w:tblCellMar>
          <w:left w:w="99" w:type="dxa"/>
          <w:right w:w="99" w:type="dxa"/>
        </w:tblCellMar>
        <w:tblLook w:val="0000" w:firstRow="0" w:lastRow="0" w:firstColumn="0" w:lastColumn="0" w:noHBand="0" w:noVBand="0"/>
      </w:tblPr>
      <w:tblGrid>
        <w:gridCol w:w="1701"/>
        <w:gridCol w:w="284"/>
        <w:gridCol w:w="3680"/>
      </w:tblGrid>
      <w:tr w:rsidR="00B80737" w:rsidRPr="00B80737" w:rsidTr="000236CE">
        <w:tblPrEx>
          <w:tblCellMar>
            <w:top w:w="0" w:type="dxa"/>
            <w:bottom w:w="0" w:type="dxa"/>
          </w:tblCellMar>
        </w:tblPrEx>
        <w:trPr>
          <w:trHeight w:val="454"/>
        </w:trPr>
        <w:tc>
          <w:tcPr>
            <w:tcW w:w="5665" w:type="dxa"/>
            <w:gridSpan w:val="3"/>
            <w:vAlign w:val="center"/>
          </w:tcPr>
          <w:p w:rsidR="00B80737" w:rsidRPr="00B80737" w:rsidRDefault="00B80737" w:rsidP="00B80737">
            <w:pPr>
              <w:ind w:rightChars="1200" w:right="2520"/>
              <w:jc w:val="distribute"/>
              <w:rPr>
                <w:rFonts w:ascii="Century" w:eastAsia="ＭＳ 明朝" w:hAnsi="Century" w:cs="Times New Roman"/>
                <w:szCs w:val="21"/>
              </w:rPr>
            </w:pPr>
            <w:r w:rsidRPr="00B80737">
              <w:rPr>
                <w:rFonts w:ascii="Century" w:eastAsia="ＭＳ 明朝" w:hAnsi="Century" w:cs="Times New Roman" w:hint="eastAsia"/>
                <w:szCs w:val="21"/>
              </w:rPr>
              <w:t>三重県</w:t>
            </w:r>
          </w:p>
        </w:tc>
      </w:tr>
      <w:tr w:rsidR="00B80737" w:rsidRPr="00B80737" w:rsidTr="000236CE">
        <w:tblPrEx>
          <w:tblCellMar>
            <w:top w:w="0" w:type="dxa"/>
            <w:bottom w:w="0" w:type="dxa"/>
          </w:tblCellMar>
        </w:tblPrEx>
        <w:trPr>
          <w:trHeight w:val="454"/>
        </w:trPr>
        <w:tc>
          <w:tcPr>
            <w:tcW w:w="1701" w:type="dxa"/>
            <w:vAlign w:val="center"/>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szCs w:val="21"/>
              </w:rPr>
              <w:t>三重県知事</w:t>
            </w:r>
          </w:p>
        </w:tc>
        <w:tc>
          <w:tcPr>
            <w:tcW w:w="284" w:type="dxa"/>
            <w:vAlign w:val="center"/>
          </w:tcPr>
          <w:p w:rsidR="00B80737" w:rsidRPr="00B80737" w:rsidRDefault="00B80737" w:rsidP="00B80737">
            <w:pPr>
              <w:rPr>
                <w:rFonts w:ascii="Century" w:eastAsia="ＭＳ 明朝" w:hAnsi="Century" w:cs="Times New Roman"/>
                <w:szCs w:val="21"/>
              </w:rPr>
            </w:pPr>
          </w:p>
        </w:tc>
        <w:tc>
          <w:tcPr>
            <w:tcW w:w="3680" w:type="dxa"/>
            <w:vAlign w:val="center"/>
          </w:tcPr>
          <w:p w:rsidR="00B80737" w:rsidRPr="00B80737" w:rsidRDefault="00B80737" w:rsidP="00B80737">
            <w:pPr>
              <w:ind w:rightChars="700" w:right="1470"/>
              <w:jc w:val="distribute"/>
              <w:rPr>
                <w:rFonts w:ascii="Century" w:eastAsia="ＭＳ 明朝" w:hAnsi="Century" w:cs="Times New Roman"/>
                <w:szCs w:val="21"/>
              </w:rPr>
            </w:pPr>
            <w:r w:rsidRPr="00B80737">
              <w:rPr>
                <w:rFonts w:ascii="Century" w:eastAsia="ＭＳ 明朝" w:hAnsi="Century" w:cs="Times New Roman" w:hint="eastAsia"/>
                <w:szCs w:val="21"/>
              </w:rPr>
              <w:t>一見勝之</w:t>
            </w:r>
          </w:p>
        </w:tc>
      </w:tr>
    </w:tbl>
    <w:p w:rsidR="00B80737" w:rsidRPr="00B80737" w:rsidRDefault="00B80737" w:rsidP="00B80737">
      <w:pPr>
        <w:rPr>
          <w:rFonts w:ascii="Century" w:eastAsia="ＭＳ 明朝" w:hAnsi="Century" w:cs="Times New Roman" w:hint="eastAsia"/>
          <w:szCs w:val="21"/>
        </w:rPr>
      </w:pPr>
    </w:p>
    <w:p w:rsidR="00507196" w:rsidRDefault="00B80737">
      <w:bookmarkStart w:id="0" w:name="_GoBack"/>
      <w:bookmarkEnd w:id="0"/>
    </w:p>
    <w:sectPr w:rsidR="00507196" w:rsidSect="00EA4489">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code="9"/>
      <w:pgMar w:top="1418" w:right="1418" w:bottom="1418" w:left="1418" w:header="567" w:footer="284" w:gutter="0"/>
      <w:cols w:space="425"/>
      <w:titlePg/>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737" w:rsidRDefault="00B80737" w:rsidP="00B80737">
      <w:r>
        <w:separator/>
      </w:r>
    </w:p>
  </w:endnote>
  <w:endnote w:type="continuationSeparator" w:id="0">
    <w:p w:rsidR="00B80737" w:rsidRDefault="00B80737" w:rsidP="00B8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6C" w:rsidRDefault="00B807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6C" w:rsidRDefault="00B807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6C" w:rsidRDefault="00B807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737" w:rsidRDefault="00B80737" w:rsidP="00B80737">
      <w:r>
        <w:separator/>
      </w:r>
    </w:p>
  </w:footnote>
  <w:footnote w:type="continuationSeparator" w:id="0">
    <w:p w:rsidR="00B80737" w:rsidRDefault="00B80737" w:rsidP="00B8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6C" w:rsidRDefault="00B807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6C" w:rsidRDefault="00B807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78" w:rsidRPr="00F4749E" w:rsidRDefault="00B80737" w:rsidP="00F474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6B"/>
    <w:rsid w:val="00220644"/>
    <w:rsid w:val="0042796B"/>
    <w:rsid w:val="00B80737"/>
    <w:rsid w:val="00E60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33DE48C-5951-4617-8976-FB0BFD75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737"/>
    <w:pPr>
      <w:tabs>
        <w:tab w:val="center" w:pos="4252"/>
        <w:tab w:val="right" w:pos="8504"/>
      </w:tabs>
      <w:snapToGrid w:val="0"/>
    </w:pPr>
  </w:style>
  <w:style w:type="character" w:customStyle="1" w:styleId="a4">
    <w:name w:val="ヘッダー (文字)"/>
    <w:basedOn w:val="a0"/>
    <w:link w:val="a3"/>
    <w:uiPriority w:val="99"/>
    <w:rsid w:val="00B80737"/>
  </w:style>
  <w:style w:type="paragraph" w:styleId="a5">
    <w:name w:val="footer"/>
    <w:basedOn w:val="a"/>
    <w:link w:val="a6"/>
    <w:uiPriority w:val="99"/>
    <w:unhideWhenUsed/>
    <w:rsid w:val="00B80737"/>
    <w:pPr>
      <w:tabs>
        <w:tab w:val="center" w:pos="4252"/>
        <w:tab w:val="right" w:pos="8504"/>
      </w:tabs>
      <w:snapToGrid w:val="0"/>
    </w:pPr>
  </w:style>
  <w:style w:type="character" w:customStyle="1" w:styleId="a6">
    <w:name w:val="フッター (文字)"/>
    <w:basedOn w:val="a0"/>
    <w:link w:val="a5"/>
    <w:uiPriority w:val="99"/>
    <w:rsid w:val="00B8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mieken</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純一</dc:creator>
  <cp:keywords/>
  <dc:description/>
  <cp:lastModifiedBy>谷口 純一</cp:lastModifiedBy>
  <cp:revision>2</cp:revision>
  <dcterms:created xsi:type="dcterms:W3CDTF">2022-01-07T04:17:00Z</dcterms:created>
  <dcterms:modified xsi:type="dcterms:W3CDTF">2022-01-07T04:17:00Z</dcterms:modified>
</cp:coreProperties>
</file>