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03" w:rsidRPr="00E4104B" w:rsidRDefault="001D11D2" w:rsidP="005F3A5C">
      <w:pPr>
        <w:spacing w:line="480" w:lineRule="exact"/>
        <w:jc w:val="center"/>
        <w:rPr>
          <w:rFonts w:ascii="ＭＳ ゴシック" w:eastAsia="ＭＳ ゴシック" w:hAnsi="ＭＳ ゴシック"/>
          <w:b/>
          <w:sz w:val="24"/>
        </w:rPr>
      </w:pPr>
      <w:r w:rsidRPr="001D11D2">
        <w:rPr>
          <w:rFonts w:ascii="ＭＳ ゴシック" w:eastAsia="ＭＳ ゴシック" w:hAnsi="ＭＳ ゴシック" w:hint="eastAsia"/>
          <w:b/>
          <w:sz w:val="28"/>
        </w:rPr>
        <w:t>三重の木づかい</w:t>
      </w:r>
      <w:r w:rsidR="00E4104B" w:rsidRPr="001D11D2">
        <w:rPr>
          <w:rFonts w:ascii="ＭＳ ゴシック" w:eastAsia="ＭＳ ゴシック" w:hAnsi="ＭＳ ゴシック" w:hint="eastAsia"/>
          <w:b/>
          <w:sz w:val="28"/>
        </w:rPr>
        <w:t>条例（仮称）　中間案</w:t>
      </w:r>
    </w:p>
    <w:p w:rsidR="00E4104B" w:rsidRDefault="00E4104B">
      <w:pPr>
        <w:rPr>
          <w:sz w:val="24"/>
        </w:rPr>
      </w:pPr>
    </w:p>
    <w:p w:rsidR="00E4104B" w:rsidRDefault="00E4104B">
      <w:pPr>
        <w:rPr>
          <w:sz w:val="24"/>
        </w:rPr>
      </w:pPr>
      <w:r>
        <w:rPr>
          <w:rFonts w:hint="eastAsia"/>
          <w:sz w:val="24"/>
        </w:rPr>
        <w:t>目次</w:t>
      </w:r>
    </w:p>
    <w:p w:rsidR="00E4104B" w:rsidRDefault="00E4104B">
      <w:pPr>
        <w:rPr>
          <w:sz w:val="24"/>
        </w:rPr>
      </w:pPr>
      <w:r>
        <w:rPr>
          <w:rFonts w:hint="eastAsia"/>
          <w:sz w:val="24"/>
        </w:rPr>
        <w:t xml:space="preserve">　前文</w:t>
      </w:r>
    </w:p>
    <w:p w:rsidR="00E4104B" w:rsidRDefault="00E4104B">
      <w:pPr>
        <w:rPr>
          <w:sz w:val="24"/>
        </w:rPr>
      </w:pPr>
      <w:r>
        <w:rPr>
          <w:rFonts w:hint="eastAsia"/>
          <w:sz w:val="24"/>
        </w:rPr>
        <w:t xml:space="preserve">　第一章　総則（第一条―第十二条）</w:t>
      </w:r>
    </w:p>
    <w:p w:rsidR="00E4104B" w:rsidRDefault="00E4104B">
      <w:pPr>
        <w:rPr>
          <w:sz w:val="24"/>
        </w:rPr>
      </w:pPr>
      <w:r>
        <w:rPr>
          <w:rFonts w:hint="eastAsia"/>
          <w:sz w:val="24"/>
        </w:rPr>
        <w:t xml:space="preserve">　第二章　木材利用方針（第十三条）</w:t>
      </w:r>
    </w:p>
    <w:p w:rsidR="00E4104B" w:rsidRDefault="00E4104B">
      <w:pPr>
        <w:rPr>
          <w:sz w:val="24"/>
        </w:rPr>
      </w:pPr>
      <w:r>
        <w:rPr>
          <w:rFonts w:hint="eastAsia"/>
          <w:sz w:val="24"/>
        </w:rPr>
        <w:t xml:space="preserve">　第三章　</w:t>
      </w:r>
      <w:r w:rsidR="00DC659E">
        <w:rPr>
          <w:rFonts w:hint="eastAsia"/>
          <w:sz w:val="24"/>
        </w:rPr>
        <w:t>基本的</w:t>
      </w:r>
      <w:r>
        <w:rPr>
          <w:rFonts w:hint="eastAsia"/>
          <w:sz w:val="24"/>
        </w:rPr>
        <w:t>施策（第十四条―第十七条）</w:t>
      </w:r>
    </w:p>
    <w:p w:rsidR="00E4104B" w:rsidRDefault="00E4104B">
      <w:pPr>
        <w:rPr>
          <w:sz w:val="24"/>
        </w:rPr>
      </w:pPr>
      <w:r>
        <w:rPr>
          <w:rFonts w:hint="eastAsia"/>
          <w:sz w:val="24"/>
        </w:rPr>
        <w:t xml:space="preserve">　第四章　施策の推進（第十八条・第十九条）</w:t>
      </w:r>
    </w:p>
    <w:p w:rsidR="00E4104B" w:rsidRDefault="00E4104B">
      <w:pPr>
        <w:rPr>
          <w:sz w:val="24"/>
        </w:rPr>
      </w:pPr>
      <w:r>
        <w:rPr>
          <w:rFonts w:hint="eastAsia"/>
          <w:sz w:val="24"/>
        </w:rPr>
        <w:t xml:space="preserve">　附則</w:t>
      </w:r>
    </w:p>
    <w:p w:rsidR="00E4104B" w:rsidRDefault="00E4104B">
      <w:pPr>
        <w:rPr>
          <w:sz w:val="24"/>
        </w:rPr>
      </w:pPr>
    </w:p>
    <w:p w:rsidR="00E4104B" w:rsidRPr="001D11D2" w:rsidRDefault="00E4104B">
      <w:pPr>
        <w:rPr>
          <w:sz w:val="24"/>
        </w:rPr>
      </w:pPr>
      <w:r w:rsidRPr="001D11D2">
        <w:rPr>
          <w:rFonts w:hint="eastAsia"/>
          <w:sz w:val="24"/>
        </w:rPr>
        <w:t xml:space="preserve">　三重県は県土の約三分の二を森林が占め、優良な木材の産地として発展してきており、県民は古くからその潤沢な森林資源</w:t>
      </w:r>
      <w:bookmarkStart w:id="0" w:name="_GoBack"/>
      <w:bookmarkEnd w:id="0"/>
      <w:r w:rsidRPr="001D11D2">
        <w:rPr>
          <w:rFonts w:hint="eastAsia"/>
          <w:sz w:val="24"/>
        </w:rPr>
        <w:t>の恵みを受けて、暮らしの中に息づく豊かな木の文化を育んできた。</w:t>
      </w:r>
    </w:p>
    <w:p w:rsidR="00E4104B" w:rsidRPr="001D11D2" w:rsidRDefault="00E4104B">
      <w:pPr>
        <w:rPr>
          <w:sz w:val="24"/>
        </w:rPr>
      </w:pPr>
      <w:r w:rsidRPr="001D11D2">
        <w:rPr>
          <w:rFonts w:hint="eastAsia"/>
          <w:sz w:val="24"/>
        </w:rPr>
        <w:t xml:space="preserve">　人に優しく、また、再生可能で二酸化炭素を貯蔵する機能を有するなど環境への負荷が少ない資源である県産材をはじめとする木材（以下単に「木材」という。）を利用することは、県土及び海洋を含めた自然環境の保全、地球温暖化の防止等の森林の有する多面的機能の持続的な発揮につながるとともに、林業及び木材産業の健全な発展による地域経済の活性化にも資するものであり、究極的には県民の快適で豊かな暮らしの実現に寄与するものである。</w:t>
      </w:r>
    </w:p>
    <w:p w:rsidR="00E4104B" w:rsidRPr="001D11D2" w:rsidRDefault="00E4104B">
      <w:pPr>
        <w:rPr>
          <w:sz w:val="24"/>
        </w:rPr>
      </w:pPr>
      <w:r w:rsidRPr="001D11D2">
        <w:rPr>
          <w:rFonts w:hint="eastAsia"/>
          <w:sz w:val="24"/>
        </w:rPr>
        <w:t xml:space="preserve">　しかしながら、高度経済成長期以降、人々の生活様式の変化等により、住宅をはじめとする様々な分野で木材や木製品に代わり他の素材や製品が使用され、木材利用は減少傾向にあり、また、長期にわたって木材価格が低迷するなど、木材利用を取り巻く状況は深刻である。</w:t>
      </w:r>
    </w:p>
    <w:p w:rsidR="00E4104B" w:rsidRPr="001D11D2" w:rsidRDefault="00E4104B">
      <w:pPr>
        <w:rPr>
          <w:sz w:val="24"/>
        </w:rPr>
      </w:pPr>
      <w:r w:rsidRPr="001D11D2">
        <w:rPr>
          <w:rFonts w:hint="eastAsia"/>
          <w:sz w:val="24"/>
        </w:rPr>
        <w:t xml:space="preserve">　一方で、近年、木材利用に係る技術の開発及び新用途への活用が進むとともに、木材が心身にもたらす好ましい効果についての研究成果が明らかにされてきており、また、平成三十年の建築基準法</w:t>
      </w:r>
      <w:r w:rsidR="00A457E8" w:rsidRPr="001D11D2">
        <w:rPr>
          <w:rFonts w:hint="eastAsia"/>
          <w:sz w:val="24"/>
        </w:rPr>
        <w:t>（昭和二十五年法律第二百一号）</w:t>
      </w:r>
      <w:r w:rsidRPr="001D11D2">
        <w:rPr>
          <w:rFonts w:hint="eastAsia"/>
          <w:sz w:val="24"/>
        </w:rPr>
        <w:t>の改正により木造建築物等に係る制限の合理化が図られるなど、木材利用の</w:t>
      </w:r>
      <w:r w:rsidR="00AD6003" w:rsidRPr="001D11D2">
        <w:rPr>
          <w:rFonts w:hint="eastAsia"/>
          <w:sz w:val="24"/>
        </w:rPr>
        <w:t>推進</w:t>
      </w:r>
      <w:r w:rsidRPr="001D11D2">
        <w:rPr>
          <w:rFonts w:hint="eastAsia"/>
          <w:sz w:val="24"/>
        </w:rPr>
        <w:t>に向けた気運の高まりもみられる。</w:t>
      </w:r>
    </w:p>
    <w:p w:rsidR="00E4104B" w:rsidRPr="001D11D2" w:rsidRDefault="00E4104B">
      <w:pPr>
        <w:rPr>
          <w:sz w:val="24"/>
        </w:rPr>
      </w:pPr>
      <w:r w:rsidRPr="001D11D2">
        <w:rPr>
          <w:rFonts w:hint="eastAsia"/>
          <w:sz w:val="24"/>
        </w:rPr>
        <w:t xml:space="preserve">　このような中、我々は、木材利用の意義を改めて認識し、県民一人一人の人生を豊かなものにするためにも、県、市町等が整備する公共建築物等における木材利用とともに、日常生活及び事業活動における住宅、社屋等への木材利用に積極的に取り組み、様々な形で暮らしの中に木を取り入れることで、三重県において木の文化を継承し、発展させていかなければならない。</w:t>
      </w:r>
    </w:p>
    <w:p w:rsidR="00E4104B" w:rsidRPr="001D11D2" w:rsidRDefault="00E4104B">
      <w:pPr>
        <w:rPr>
          <w:sz w:val="24"/>
        </w:rPr>
      </w:pPr>
      <w:r w:rsidRPr="001D11D2">
        <w:rPr>
          <w:rFonts w:hint="eastAsia"/>
          <w:sz w:val="24"/>
        </w:rPr>
        <w:t xml:space="preserve">　ここに、我々は、三重の森林づくり条例（平成十七年三重県条例第八十三号）と相まって、森林の有する多面的機能を持続的に発揮させるとともに、林業及び木材産業の健全な発展により地域経済を活性化させ、そして県民が快適で豊かな</w:t>
      </w:r>
      <w:r w:rsidR="00AD6003" w:rsidRPr="001D11D2">
        <w:rPr>
          <w:rFonts w:hint="eastAsia"/>
          <w:sz w:val="24"/>
        </w:rPr>
        <w:t>暮らしを営むことができるようにするため、県を挙げて木材利用の推進</w:t>
      </w:r>
      <w:r w:rsidRPr="001D11D2">
        <w:rPr>
          <w:rFonts w:hint="eastAsia"/>
          <w:sz w:val="24"/>
        </w:rPr>
        <w:t>を図り、木材、その中でも県産材を最も優先して利用する</w:t>
      </w:r>
      <w:r w:rsidR="001D11D2">
        <w:rPr>
          <w:rFonts w:hint="eastAsia"/>
          <w:sz w:val="24"/>
        </w:rPr>
        <w:t>「三重の木づかい」を進める</w:t>
      </w:r>
      <w:r w:rsidRPr="001D11D2">
        <w:rPr>
          <w:rFonts w:hint="eastAsia"/>
          <w:sz w:val="24"/>
        </w:rPr>
        <w:t>社会を実現することを決意し、この条例を制定する。</w:t>
      </w:r>
    </w:p>
    <w:p w:rsidR="009F0C6C" w:rsidRPr="001D11D2" w:rsidRDefault="009F0C6C">
      <w:pPr>
        <w:rPr>
          <w:sz w:val="24"/>
        </w:rPr>
      </w:pPr>
    </w:p>
    <w:p w:rsidR="009F0C6C" w:rsidRPr="001D11D2" w:rsidRDefault="009F0C6C">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第一章　総則</w:t>
      </w:r>
    </w:p>
    <w:p w:rsidR="00E4104B" w:rsidRPr="001D11D2" w:rsidRDefault="00E4104B">
      <w:pPr>
        <w:rPr>
          <w:sz w:val="24"/>
        </w:rPr>
      </w:pPr>
    </w:p>
    <w:p w:rsidR="00E4104B" w:rsidRPr="001D11D2" w:rsidRDefault="00E4104B">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（目的）</w:t>
      </w:r>
    </w:p>
    <w:p w:rsidR="00E4104B" w:rsidRPr="001D11D2" w:rsidRDefault="00E4104B" w:rsidP="00E4104B">
      <w:pPr>
        <w:ind w:left="232" w:hangingChars="100" w:hanging="232"/>
        <w:rPr>
          <w:sz w:val="24"/>
        </w:rPr>
      </w:pPr>
      <w:r w:rsidRPr="001D11D2">
        <w:rPr>
          <w:rFonts w:hint="eastAsia"/>
          <w:sz w:val="24"/>
        </w:rPr>
        <w:t>第一条　この条例は、木材利用の</w:t>
      </w:r>
      <w:r w:rsidR="00AD6003" w:rsidRPr="001D11D2">
        <w:rPr>
          <w:rFonts w:hint="eastAsia"/>
          <w:sz w:val="24"/>
        </w:rPr>
        <w:t>推進</w:t>
      </w:r>
      <w:r w:rsidRPr="001D11D2">
        <w:rPr>
          <w:rFonts w:hint="eastAsia"/>
          <w:sz w:val="24"/>
        </w:rPr>
        <w:t>に関し、基本</w:t>
      </w:r>
      <w:r w:rsidR="00AD6003" w:rsidRPr="001D11D2">
        <w:rPr>
          <w:rFonts w:hint="eastAsia"/>
          <w:sz w:val="24"/>
        </w:rPr>
        <w:t>理念を定め、及び県の責務等を明らかにするとともに、木材利用の推進</w:t>
      </w:r>
      <w:r w:rsidRPr="001D11D2">
        <w:rPr>
          <w:rFonts w:hint="eastAsia"/>
          <w:sz w:val="24"/>
        </w:rPr>
        <w:t>に関する施策の基本的な</w:t>
      </w:r>
      <w:r w:rsidR="00AD6003" w:rsidRPr="001D11D2">
        <w:rPr>
          <w:rFonts w:hint="eastAsia"/>
          <w:sz w:val="24"/>
        </w:rPr>
        <w:t>事項を定めることにより、県民及び事業者の参加の下、木材利用の推進</w:t>
      </w:r>
      <w:r w:rsidRPr="001D11D2">
        <w:rPr>
          <w:rFonts w:hint="eastAsia"/>
          <w:sz w:val="24"/>
        </w:rPr>
        <w:t>に関する施策を総合的かつ計画的に推進し、もって森林の有する多面的機能の持続的な発揮並びに林業及び木材産業の健全な発展による地域経済の活性化に資するとともに、県民の快適で豊かな暮らしの実現に寄与することを目的とする。</w:t>
      </w:r>
    </w:p>
    <w:p w:rsidR="00E4104B" w:rsidRPr="001D11D2" w:rsidRDefault="00E4104B">
      <w:pPr>
        <w:rPr>
          <w:sz w:val="24"/>
        </w:rPr>
      </w:pPr>
    </w:p>
    <w:p w:rsidR="00E4104B" w:rsidRPr="001D11D2" w:rsidRDefault="00E4104B">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（定義）</w:t>
      </w:r>
    </w:p>
    <w:p w:rsidR="00E4104B" w:rsidRPr="001D11D2" w:rsidRDefault="00E4104B" w:rsidP="00527000">
      <w:pPr>
        <w:ind w:left="232" w:hangingChars="100" w:hanging="232"/>
        <w:rPr>
          <w:sz w:val="24"/>
        </w:rPr>
      </w:pPr>
      <w:r w:rsidRPr="001D11D2">
        <w:rPr>
          <w:rFonts w:hint="eastAsia"/>
          <w:sz w:val="24"/>
        </w:rPr>
        <w:t>第二条　この条例において、次の各号に掲げる用語の意義は、それぞれ当該各号に定めるところによる。</w:t>
      </w:r>
    </w:p>
    <w:p w:rsidR="00527000" w:rsidRPr="001D11D2" w:rsidRDefault="00527000" w:rsidP="00527000">
      <w:pPr>
        <w:ind w:left="465" w:hangingChars="200" w:hanging="465"/>
        <w:rPr>
          <w:sz w:val="24"/>
        </w:rPr>
      </w:pPr>
      <w:r w:rsidRPr="001D11D2">
        <w:rPr>
          <w:rFonts w:hint="eastAsia"/>
          <w:sz w:val="24"/>
        </w:rPr>
        <w:t xml:space="preserve">　一　県産材　三重の森林づくり条例第二条第三号に規定する県産材をいう。</w:t>
      </w:r>
    </w:p>
    <w:p w:rsidR="00527000" w:rsidRPr="001D11D2" w:rsidRDefault="00527000" w:rsidP="00527000">
      <w:pPr>
        <w:ind w:left="465" w:hangingChars="200" w:hanging="465"/>
        <w:rPr>
          <w:sz w:val="24"/>
        </w:rPr>
      </w:pPr>
      <w:r w:rsidRPr="001D11D2">
        <w:rPr>
          <w:rFonts w:hint="eastAsia"/>
          <w:sz w:val="24"/>
        </w:rPr>
        <w:t xml:space="preserve">　二　木材利用　建築基準法第二条第五</w:t>
      </w:r>
      <w:r w:rsidR="00267BCA" w:rsidRPr="001D11D2">
        <w:rPr>
          <w:rFonts w:hint="eastAsia"/>
          <w:sz w:val="24"/>
        </w:rPr>
        <w:t>号に規定する主要構造部（第</w:t>
      </w:r>
      <w:r w:rsidR="002A41E7" w:rsidRPr="001D11D2">
        <w:rPr>
          <w:rFonts w:hint="eastAsia"/>
          <w:sz w:val="24"/>
        </w:rPr>
        <w:t>十四条第一項</w:t>
      </w:r>
      <w:r w:rsidR="00267BCA" w:rsidRPr="001D11D2">
        <w:rPr>
          <w:rFonts w:hint="eastAsia"/>
          <w:sz w:val="24"/>
        </w:rPr>
        <w:t>において</w:t>
      </w:r>
      <w:r w:rsidRPr="001D11D2">
        <w:rPr>
          <w:rFonts w:hint="eastAsia"/>
          <w:sz w:val="24"/>
        </w:rPr>
        <w:t>単に「主要構造部」という。）その他の建築物の部分の建築材料、工作物の資材、製品の原材料等として木材を使用すること（木材を使用した木製品を使用することを含む。）をいう。</w:t>
      </w:r>
    </w:p>
    <w:p w:rsidR="00527000" w:rsidRPr="001D11D2" w:rsidRDefault="00527000" w:rsidP="00527000">
      <w:pPr>
        <w:ind w:left="465" w:hangingChars="200" w:hanging="465"/>
        <w:rPr>
          <w:sz w:val="24"/>
        </w:rPr>
      </w:pPr>
      <w:r w:rsidRPr="001D11D2">
        <w:rPr>
          <w:rFonts w:hint="eastAsia"/>
          <w:sz w:val="24"/>
        </w:rPr>
        <w:t xml:space="preserve">　三　森林の有する多面的機能　森林の有する県土の保全、水源のかん養、自然環境の保全、公衆の保健、地球温暖化の防止、林産物の供給等の多面にわたる機能をいう。</w:t>
      </w:r>
    </w:p>
    <w:p w:rsidR="00527000" w:rsidRPr="001D11D2" w:rsidRDefault="00527000" w:rsidP="00527000">
      <w:pPr>
        <w:ind w:left="465" w:hangingChars="200" w:hanging="465"/>
        <w:rPr>
          <w:sz w:val="24"/>
        </w:rPr>
      </w:pPr>
      <w:r w:rsidRPr="001D11D2">
        <w:rPr>
          <w:rFonts w:hint="eastAsia"/>
          <w:sz w:val="24"/>
        </w:rPr>
        <w:t xml:space="preserve">　四　公共建築物　公共建築物等にお</w:t>
      </w:r>
      <w:r w:rsidR="00267BCA" w:rsidRPr="001D11D2">
        <w:rPr>
          <w:rFonts w:hint="eastAsia"/>
          <w:sz w:val="24"/>
        </w:rPr>
        <w:t>ける木材の利用の促進に関する法律（平成二十二年法律第三十六号。</w:t>
      </w:r>
      <w:r w:rsidR="00DC659E" w:rsidRPr="001D11D2">
        <w:rPr>
          <w:rFonts w:hint="eastAsia"/>
          <w:sz w:val="24"/>
        </w:rPr>
        <w:t>以下</w:t>
      </w:r>
      <w:r w:rsidR="00267BCA" w:rsidRPr="001D11D2">
        <w:rPr>
          <w:rFonts w:hint="eastAsia"/>
          <w:sz w:val="24"/>
        </w:rPr>
        <w:t>「法」という。）第二条第一</w:t>
      </w:r>
      <w:r w:rsidRPr="001D11D2">
        <w:rPr>
          <w:rFonts w:hint="eastAsia"/>
          <w:sz w:val="24"/>
        </w:rPr>
        <w:t>項に規定する公共建築物をいう。</w:t>
      </w:r>
    </w:p>
    <w:p w:rsidR="00527000" w:rsidRPr="001D11D2" w:rsidRDefault="00527000" w:rsidP="00527000">
      <w:pPr>
        <w:ind w:left="465" w:hangingChars="200" w:hanging="465"/>
        <w:rPr>
          <w:sz w:val="24"/>
        </w:rPr>
      </w:pPr>
      <w:r w:rsidRPr="001D11D2">
        <w:rPr>
          <w:rFonts w:hint="eastAsia"/>
          <w:sz w:val="24"/>
        </w:rPr>
        <w:t xml:space="preserve">　五　</w:t>
      </w:r>
      <w:r w:rsidR="00267BCA" w:rsidRPr="001D11D2">
        <w:rPr>
          <w:rFonts w:hint="eastAsia"/>
          <w:sz w:val="24"/>
        </w:rPr>
        <w:t>森林所有者等　三重の森林づくり条例第二条第一</w:t>
      </w:r>
      <w:r w:rsidRPr="001D11D2">
        <w:rPr>
          <w:rFonts w:hint="eastAsia"/>
          <w:sz w:val="24"/>
        </w:rPr>
        <w:t>号に規定する森林所有者等をいう。</w:t>
      </w:r>
    </w:p>
    <w:p w:rsidR="00527000" w:rsidRPr="001D11D2" w:rsidRDefault="00527000" w:rsidP="00527000">
      <w:pPr>
        <w:ind w:left="465" w:hangingChars="200" w:hanging="465"/>
        <w:rPr>
          <w:sz w:val="24"/>
        </w:rPr>
      </w:pPr>
      <w:r w:rsidRPr="001D11D2">
        <w:rPr>
          <w:rFonts w:hint="eastAsia"/>
          <w:sz w:val="24"/>
        </w:rPr>
        <w:t xml:space="preserve">　六　</w:t>
      </w:r>
      <w:r w:rsidR="00C83641" w:rsidRPr="001D11D2">
        <w:rPr>
          <w:rFonts w:hint="eastAsia"/>
          <w:sz w:val="24"/>
        </w:rPr>
        <w:t>林業事業者　森林施業（造林</w:t>
      </w:r>
      <w:r w:rsidRPr="001D11D2">
        <w:rPr>
          <w:rFonts w:hint="eastAsia"/>
          <w:sz w:val="24"/>
        </w:rPr>
        <w:t>、伐採その他の森林における施業をいう。）を行う者をいう。</w:t>
      </w:r>
    </w:p>
    <w:p w:rsidR="00527000" w:rsidRPr="001D11D2" w:rsidRDefault="00527000" w:rsidP="00527000">
      <w:pPr>
        <w:ind w:left="465" w:hangingChars="200" w:hanging="465"/>
        <w:rPr>
          <w:sz w:val="24"/>
        </w:rPr>
      </w:pPr>
      <w:r w:rsidRPr="001D11D2">
        <w:rPr>
          <w:rFonts w:hint="eastAsia"/>
          <w:sz w:val="24"/>
        </w:rPr>
        <w:t xml:space="preserve">　七　木材産業事業者　木材の加工又は流通の事業を行う者をいう。</w:t>
      </w:r>
    </w:p>
    <w:p w:rsidR="00527000" w:rsidRPr="001D11D2" w:rsidRDefault="00527000" w:rsidP="00527000">
      <w:pPr>
        <w:ind w:left="465" w:hangingChars="200" w:hanging="465"/>
        <w:rPr>
          <w:sz w:val="24"/>
        </w:rPr>
      </w:pPr>
      <w:r w:rsidRPr="001D11D2">
        <w:rPr>
          <w:rFonts w:hint="eastAsia"/>
          <w:sz w:val="24"/>
        </w:rPr>
        <w:t xml:space="preserve">　八　建築関係事業者　建築物の設計又は施工の事業を行う者をいう。</w:t>
      </w:r>
    </w:p>
    <w:p w:rsidR="00527000" w:rsidRPr="001D11D2" w:rsidRDefault="00527000" w:rsidP="00527000">
      <w:pPr>
        <w:ind w:left="465" w:hangingChars="200" w:hanging="465"/>
        <w:rPr>
          <w:sz w:val="24"/>
        </w:rPr>
      </w:pPr>
      <w:r w:rsidRPr="001D11D2">
        <w:rPr>
          <w:rFonts w:hint="eastAsia"/>
          <w:sz w:val="24"/>
        </w:rPr>
        <w:t xml:space="preserve">　九　教育関係者等　教育及び保育</w:t>
      </w:r>
      <w:r w:rsidR="00C83641" w:rsidRPr="001D11D2">
        <w:rPr>
          <w:rFonts w:hint="eastAsia"/>
          <w:sz w:val="24"/>
        </w:rPr>
        <w:t>（以下この号及び第十一条において「教育等」という。）</w:t>
      </w:r>
      <w:r w:rsidRPr="001D11D2">
        <w:rPr>
          <w:rFonts w:hint="eastAsia"/>
          <w:sz w:val="24"/>
        </w:rPr>
        <w:t>に関する職務</w:t>
      </w:r>
      <w:r w:rsidR="00C83641" w:rsidRPr="001D11D2">
        <w:rPr>
          <w:rFonts w:hint="eastAsia"/>
          <w:sz w:val="24"/>
        </w:rPr>
        <w:t>に従事する者並びに教育等</w:t>
      </w:r>
      <w:r w:rsidRPr="001D11D2">
        <w:rPr>
          <w:rFonts w:hint="eastAsia"/>
          <w:sz w:val="24"/>
        </w:rPr>
        <w:t>に関する関係機関及び関係団体をいう。</w:t>
      </w:r>
    </w:p>
    <w:p w:rsidR="00267BCA" w:rsidRPr="001D11D2" w:rsidRDefault="00267BCA" w:rsidP="00267BCA">
      <w:pPr>
        <w:rPr>
          <w:sz w:val="24"/>
        </w:rPr>
      </w:pPr>
    </w:p>
    <w:p w:rsidR="00267BCA" w:rsidRPr="001D11D2" w:rsidRDefault="00E053E0"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（基本理念）</w:t>
      </w:r>
    </w:p>
    <w:p w:rsidR="00E053E0" w:rsidRPr="001D11D2" w:rsidRDefault="00E053E0" w:rsidP="00E053E0">
      <w:pPr>
        <w:ind w:left="232" w:hangingChars="100" w:hanging="232"/>
        <w:rPr>
          <w:sz w:val="24"/>
        </w:rPr>
      </w:pPr>
      <w:r w:rsidRPr="001D11D2">
        <w:rPr>
          <w:rFonts w:hint="eastAsia"/>
          <w:sz w:val="24"/>
        </w:rPr>
        <w:t xml:space="preserve">第三条　</w:t>
      </w:r>
      <w:r w:rsidR="00A977E7" w:rsidRPr="001D11D2">
        <w:rPr>
          <w:rFonts w:hint="eastAsia"/>
          <w:sz w:val="24"/>
        </w:rPr>
        <w:t>木材利用の推進</w:t>
      </w:r>
      <w:r w:rsidRPr="001D11D2">
        <w:rPr>
          <w:rFonts w:hint="eastAsia"/>
          <w:sz w:val="24"/>
        </w:rPr>
        <w:t>は、次に掲げる事項を基本理念として行われなければならない。</w:t>
      </w:r>
    </w:p>
    <w:p w:rsidR="00E053E0" w:rsidRPr="001D11D2" w:rsidRDefault="00E053E0" w:rsidP="00E053E0">
      <w:pPr>
        <w:ind w:left="465" w:hangingChars="200" w:hanging="465"/>
        <w:rPr>
          <w:sz w:val="24"/>
        </w:rPr>
      </w:pPr>
      <w:r w:rsidRPr="001D11D2">
        <w:rPr>
          <w:rFonts w:hint="eastAsia"/>
          <w:sz w:val="24"/>
        </w:rPr>
        <w:t xml:space="preserve">　一　県産材の利用の拡大が三重の森林を守り、又は育てることに資することに鑑み、</w:t>
      </w:r>
      <w:r w:rsidR="00A977E7" w:rsidRPr="001D11D2">
        <w:rPr>
          <w:rFonts w:hint="eastAsia"/>
          <w:sz w:val="24"/>
        </w:rPr>
        <w:t>三重の森林づくり条例と相まって、県産材の利用を最も優先して推進</w:t>
      </w:r>
      <w:r w:rsidRPr="001D11D2">
        <w:rPr>
          <w:rFonts w:hint="eastAsia"/>
          <w:sz w:val="24"/>
        </w:rPr>
        <w:t>するとともに、森林資源の循環利用を図ることにより、本県の豊かな森林資源が次の世代に継承さ</w:t>
      </w:r>
      <w:r w:rsidRPr="001D11D2">
        <w:rPr>
          <w:rFonts w:hint="eastAsia"/>
          <w:sz w:val="24"/>
        </w:rPr>
        <w:lastRenderedPageBreak/>
        <w:t>れ、及び森林の有する多面的機能が持続的に発揮されるよう行われること。</w:t>
      </w:r>
    </w:p>
    <w:p w:rsidR="00E053E0" w:rsidRPr="001D11D2" w:rsidRDefault="00E053E0" w:rsidP="00E053E0">
      <w:pPr>
        <w:ind w:left="465" w:hangingChars="200" w:hanging="465"/>
        <w:rPr>
          <w:sz w:val="24"/>
        </w:rPr>
      </w:pPr>
      <w:r w:rsidRPr="001D11D2">
        <w:rPr>
          <w:rFonts w:hint="eastAsia"/>
          <w:sz w:val="24"/>
        </w:rPr>
        <w:t xml:space="preserve">　二　木材の輸送に係る二酸化炭素の排出量を抑制するよう消費地からできる限り近接した地域にある森林から生産された木材の優先的な利用に努めること等により、環境への負荷の低減に寄与するよう行われること。</w:t>
      </w:r>
    </w:p>
    <w:p w:rsidR="00E053E0" w:rsidRPr="001D11D2" w:rsidRDefault="00E053E0" w:rsidP="00E053E0">
      <w:pPr>
        <w:ind w:left="465" w:hangingChars="200" w:hanging="465"/>
        <w:rPr>
          <w:sz w:val="24"/>
        </w:rPr>
      </w:pPr>
      <w:r w:rsidRPr="001D11D2">
        <w:rPr>
          <w:rFonts w:hint="eastAsia"/>
          <w:sz w:val="24"/>
        </w:rPr>
        <w:t xml:space="preserve">　三　林業及び木材産業の健全な発展が地域経済の活性化につながることに鑑み、木材の経済的価値の向上が図られるよう行われること。</w:t>
      </w:r>
    </w:p>
    <w:p w:rsidR="00E053E0" w:rsidRPr="001D11D2" w:rsidRDefault="00E053E0" w:rsidP="00E053E0">
      <w:pPr>
        <w:ind w:left="465" w:hangingChars="200" w:hanging="465"/>
        <w:rPr>
          <w:sz w:val="24"/>
        </w:rPr>
      </w:pPr>
      <w:r w:rsidRPr="001D11D2">
        <w:rPr>
          <w:rFonts w:hint="eastAsia"/>
          <w:sz w:val="24"/>
        </w:rPr>
        <w:t xml:space="preserve">　四　木材利用を積極的に行うことが県民の快適で豊かな暮らしの実現につながることに鑑み、そのような暮らしの実現に資するよう木材の優れた特性を生かすとともに、県民及び事業者の意識の高揚及び自発的な取</w:t>
      </w:r>
      <w:r w:rsidR="0078258E" w:rsidRPr="001D11D2">
        <w:rPr>
          <w:rFonts w:hint="eastAsia"/>
          <w:sz w:val="24"/>
        </w:rPr>
        <w:t>組を推進</w:t>
      </w:r>
      <w:r w:rsidRPr="001D11D2">
        <w:rPr>
          <w:rFonts w:hint="eastAsia"/>
          <w:sz w:val="24"/>
        </w:rPr>
        <w:t>するよう行われること。</w:t>
      </w:r>
    </w:p>
    <w:p w:rsidR="00E053E0" w:rsidRPr="001D11D2" w:rsidRDefault="00E053E0" w:rsidP="00E053E0">
      <w:pPr>
        <w:ind w:left="465" w:hangingChars="200" w:hanging="465"/>
        <w:rPr>
          <w:sz w:val="24"/>
        </w:rPr>
      </w:pPr>
      <w:r w:rsidRPr="001D11D2">
        <w:rPr>
          <w:rFonts w:hint="eastAsia"/>
          <w:sz w:val="24"/>
        </w:rPr>
        <w:t xml:space="preserve">　五　県、国、市町、森林所有者等、林業事業者、木材産業事業者、建築関係事業者、教育関係者等並びに県民及び事業者が相互に連携し、及び協力して効果的に行われること。</w:t>
      </w:r>
    </w:p>
    <w:p w:rsidR="00E053E0" w:rsidRPr="001D11D2" w:rsidRDefault="00E053E0" w:rsidP="00267BCA">
      <w:pPr>
        <w:rPr>
          <w:sz w:val="24"/>
        </w:rPr>
      </w:pPr>
    </w:p>
    <w:p w:rsidR="00E053E0" w:rsidRPr="001D11D2" w:rsidRDefault="00E053E0"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（県の責務）</w:t>
      </w:r>
    </w:p>
    <w:p w:rsidR="00E053E0" w:rsidRPr="001D11D2" w:rsidRDefault="00E053E0" w:rsidP="00E053E0">
      <w:pPr>
        <w:ind w:left="232" w:hangingChars="100" w:hanging="232"/>
        <w:rPr>
          <w:sz w:val="24"/>
        </w:rPr>
      </w:pPr>
      <w:r w:rsidRPr="001D11D2">
        <w:rPr>
          <w:rFonts w:hint="eastAsia"/>
          <w:sz w:val="24"/>
        </w:rPr>
        <w:t xml:space="preserve">第四条　</w:t>
      </w:r>
      <w:r w:rsidR="00A977E7" w:rsidRPr="001D11D2">
        <w:rPr>
          <w:rFonts w:hint="eastAsia"/>
          <w:sz w:val="24"/>
        </w:rPr>
        <w:t>県は、基本理念にのっとり、木材利用の推進</w:t>
      </w:r>
      <w:r w:rsidRPr="001D11D2">
        <w:rPr>
          <w:rFonts w:hint="eastAsia"/>
          <w:sz w:val="24"/>
        </w:rPr>
        <w:t>に関する施策を総合的かつ計画的に策定し、及び実施する責務を有する。</w:t>
      </w:r>
    </w:p>
    <w:p w:rsidR="00E053E0" w:rsidRPr="001D11D2" w:rsidRDefault="00E053E0" w:rsidP="00E053E0">
      <w:pPr>
        <w:ind w:left="232" w:hangingChars="100" w:hanging="232"/>
        <w:rPr>
          <w:sz w:val="24"/>
        </w:rPr>
      </w:pPr>
      <w:r w:rsidRPr="001D11D2">
        <w:rPr>
          <w:rFonts w:hint="eastAsia"/>
          <w:sz w:val="24"/>
        </w:rPr>
        <w:t>２　県は、前項の施策の策定及び実施に当たっては、森林所有者等、林業事業者、木材産業事業者、建築関係事業者、教育関係者等並びに県民及び事業者との協働に努めるとともに、国及び市町との緊密な連携を図るものとする。</w:t>
      </w:r>
    </w:p>
    <w:p w:rsidR="00E053E0" w:rsidRPr="001D11D2" w:rsidRDefault="00E053E0" w:rsidP="00267BCA">
      <w:pPr>
        <w:rPr>
          <w:sz w:val="24"/>
        </w:rPr>
      </w:pPr>
    </w:p>
    <w:p w:rsidR="00E053E0" w:rsidRPr="001D11D2" w:rsidRDefault="00E053E0"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（市町の責務）</w:t>
      </w:r>
    </w:p>
    <w:p w:rsidR="00E053E0" w:rsidRPr="001D11D2" w:rsidRDefault="00E053E0" w:rsidP="00E053E0">
      <w:pPr>
        <w:ind w:left="232" w:hangingChars="100" w:hanging="232"/>
        <w:rPr>
          <w:sz w:val="24"/>
        </w:rPr>
      </w:pPr>
      <w:r w:rsidRPr="001D11D2">
        <w:rPr>
          <w:rFonts w:hint="eastAsia"/>
          <w:sz w:val="24"/>
        </w:rPr>
        <w:t xml:space="preserve">第五条　</w:t>
      </w:r>
      <w:r w:rsidR="00A977E7" w:rsidRPr="001D11D2">
        <w:rPr>
          <w:rFonts w:hint="eastAsia"/>
          <w:sz w:val="24"/>
        </w:rPr>
        <w:t>市町は、木材利用の推進</w:t>
      </w:r>
      <w:r w:rsidRPr="001D11D2">
        <w:rPr>
          <w:rFonts w:hint="eastAsia"/>
          <w:sz w:val="24"/>
        </w:rPr>
        <w:t>に重要な役割を有していることに鑑み、基本理念にのっとり、県、森林所有者等、林業事業者、木材産業事業者、建築関係事業者、教育関係者等並び</w:t>
      </w:r>
      <w:r w:rsidR="0078258E" w:rsidRPr="001D11D2">
        <w:rPr>
          <w:rFonts w:hint="eastAsia"/>
          <w:sz w:val="24"/>
        </w:rPr>
        <w:t>に県民及び事業者と連携し、その地域の特性に応じて、木材利用の推進</w:t>
      </w:r>
      <w:r w:rsidRPr="001D11D2">
        <w:rPr>
          <w:rFonts w:hint="eastAsia"/>
          <w:sz w:val="24"/>
        </w:rPr>
        <w:t>に関する施策を策定し、及び実施するよう努めるものとする。</w:t>
      </w:r>
    </w:p>
    <w:p w:rsidR="00E053E0" w:rsidRPr="001D11D2" w:rsidRDefault="00E053E0" w:rsidP="00E053E0">
      <w:pPr>
        <w:ind w:left="232" w:hangingChars="100" w:hanging="232"/>
        <w:rPr>
          <w:sz w:val="24"/>
        </w:rPr>
      </w:pPr>
      <w:r w:rsidRPr="001D11D2">
        <w:rPr>
          <w:rFonts w:hint="eastAsia"/>
          <w:sz w:val="24"/>
        </w:rPr>
        <w:t>２　市町は、その整備する公共建築物等において、木材利用に積極的に努めるものとする。</w:t>
      </w:r>
    </w:p>
    <w:p w:rsidR="00E053E0" w:rsidRPr="001D11D2" w:rsidRDefault="00E053E0" w:rsidP="00267BCA">
      <w:pPr>
        <w:rPr>
          <w:sz w:val="24"/>
        </w:rPr>
      </w:pPr>
    </w:p>
    <w:p w:rsidR="00E053E0" w:rsidRPr="001D11D2" w:rsidRDefault="00E053E0"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（市町に対する支援）</w:t>
      </w:r>
    </w:p>
    <w:p w:rsidR="00E053E0" w:rsidRPr="001D11D2" w:rsidRDefault="00E053E0" w:rsidP="00E053E0">
      <w:pPr>
        <w:ind w:left="232" w:hangingChars="100" w:hanging="232"/>
        <w:rPr>
          <w:sz w:val="24"/>
        </w:rPr>
      </w:pPr>
      <w:r w:rsidRPr="001D11D2">
        <w:rPr>
          <w:rFonts w:hint="eastAsia"/>
          <w:sz w:val="24"/>
        </w:rPr>
        <w:t xml:space="preserve">第六条　</w:t>
      </w:r>
      <w:r w:rsidR="0078258E" w:rsidRPr="001D11D2">
        <w:rPr>
          <w:rFonts w:hint="eastAsia"/>
          <w:sz w:val="24"/>
        </w:rPr>
        <w:t>県は、市町が実施する木材利用の推進</w:t>
      </w:r>
      <w:r w:rsidRPr="001D11D2">
        <w:rPr>
          <w:rFonts w:hint="eastAsia"/>
          <w:sz w:val="24"/>
        </w:rPr>
        <w:t>に関する施策</w:t>
      </w:r>
      <w:r w:rsidR="00DE4E4F" w:rsidRPr="001D11D2">
        <w:rPr>
          <w:rFonts w:hint="eastAsia"/>
          <w:sz w:val="24"/>
        </w:rPr>
        <w:t>の策定及び実施</w:t>
      </w:r>
      <w:r w:rsidRPr="001D11D2">
        <w:rPr>
          <w:rFonts w:hint="eastAsia"/>
          <w:sz w:val="24"/>
        </w:rPr>
        <w:t>を支援するため、情報の提供、技術的な助言その他の必要な措置を講ずるものとする。</w:t>
      </w:r>
    </w:p>
    <w:p w:rsidR="00E053E0" w:rsidRPr="001D11D2" w:rsidRDefault="00E053E0" w:rsidP="00267BCA">
      <w:pPr>
        <w:rPr>
          <w:sz w:val="24"/>
        </w:rPr>
      </w:pPr>
    </w:p>
    <w:p w:rsidR="00E053E0" w:rsidRPr="001D11D2" w:rsidRDefault="00E053E0"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（森林所有者等の責務）</w:t>
      </w:r>
    </w:p>
    <w:p w:rsidR="00E053E0" w:rsidRPr="001D11D2" w:rsidRDefault="00E053E0" w:rsidP="00E053E0">
      <w:pPr>
        <w:ind w:left="232" w:hangingChars="100" w:hanging="232"/>
        <w:rPr>
          <w:sz w:val="24"/>
        </w:rPr>
      </w:pPr>
      <w:r w:rsidRPr="001D11D2">
        <w:rPr>
          <w:rFonts w:hint="eastAsia"/>
          <w:sz w:val="24"/>
        </w:rPr>
        <w:t>第七条　森林所有者等は、基本理念にのっとり、多様な需要に応じた良質な県産材の供給に資するようその森林の適切な整備及び保全に積極的に努めるとともに、県が</w:t>
      </w:r>
      <w:r w:rsidR="0078258E" w:rsidRPr="001D11D2">
        <w:rPr>
          <w:rFonts w:hint="eastAsia"/>
          <w:sz w:val="24"/>
        </w:rPr>
        <w:t>実施する木材利用の推進</w:t>
      </w:r>
      <w:r w:rsidRPr="001D11D2">
        <w:rPr>
          <w:rFonts w:hint="eastAsia"/>
          <w:sz w:val="24"/>
        </w:rPr>
        <w:t>に関する施策に協力するよう努めるものとする。</w:t>
      </w:r>
    </w:p>
    <w:p w:rsidR="00E053E0" w:rsidRDefault="00E053E0" w:rsidP="00267BCA">
      <w:pPr>
        <w:rPr>
          <w:sz w:val="24"/>
        </w:rPr>
      </w:pPr>
    </w:p>
    <w:p w:rsidR="005F3A5C" w:rsidRPr="001D11D2" w:rsidRDefault="005F3A5C" w:rsidP="00267BCA">
      <w:pPr>
        <w:rPr>
          <w:sz w:val="24"/>
        </w:rPr>
      </w:pPr>
    </w:p>
    <w:p w:rsidR="00E053E0" w:rsidRPr="001D11D2" w:rsidRDefault="00E053E0" w:rsidP="00267BCA">
      <w:pPr>
        <w:rPr>
          <w:rFonts w:ascii="ＭＳ ゴシック" w:eastAsia="ＭＳ ゴシック" w:hAnsi="ＭＳ ゴシック"/>
          <w:sz w:val="24"/>
        </w:rPr>
      </w:pPr>
      <w:r w:rsidRPr="001D11D2">
        <w:rPr>
          <w:rFonts w:hint="eastAsia"/>
          <w:sz w:val="24"/>
        </w:rPr>
        <w:lastRenderedPageBreak/>
        <w:t xml:space="preserve">　</w:t>
      </w:r>
      <w:r w:rsidRPr="001D11D2">
        <w:rPr>
          <w:rFonts w:ascii="ＭＳ ゴシック" w:eastAsia="ＭＳ ゴシック" w:hAnsi="ＭＳ ゴシック" w:hint="eastAsia"/>
          <w:sz w:val="24"/>
        </w:rPr>
        <w:t>（林業事業者の責務）</w:t>
      </w:r>
    </w:p>
    <w:p w:rsidR="00E053E0" w:rsidRPr="001D11D2" w:rsidRDefault="00E053E0" w:rsidP="00E053E0">
      <w:pPr>
        <w:ind w:left="232" w:hangingChars="100" w:hanging="232"/>
        <w:rPr>
          <w:sz w:val="24"/>
        </w:rPr>
      </w:pPr>
      <w:r w:rsidRPr="001D11D2">
        <w:rPr>
          <w:rFonts w:hint="eastAsia"/>
          <w:sz w:val="24"/>
        </w:rPr>
        <w:t>第八条　林業事業者は、基本理念にのっとり、森林の適切な整備及び保全、多様な需要に応じた良質な県産材の供給及</w:t>
      </w:r>
      <w:r w:rsidR="0078258E" w:rsidRPr="001D11D2">
        <w:rPr>
          <w:rFonts w:hint="eastAsia"/>
          <w:sz w:val="24"/>
        </w:rPr>
        <w:t>び人材の育成に積極的に努めるとともに、県が実施する木材利用の推進</w:t>
      </w:r>
      <w:r w:rsidRPr="001D11D2">
        <w:rPr>
          <w:rFonts w:hint="eastAsia"/>
          <w:sz w:val="24"/>
        </w:rPr>
        <w:t>に関する施策に協力するよう努めるものとする。</w:t>
      </w:r>
    </w:p>
    <w:p w:rsidR="00E053E0" w:rsidRPr="001D11D2" w:rsidRDefault="00E053E0" w:rsidP="00267BCA">
      <w:pPr>
        <w:rPr>
          <w:sz w:val="24"/>
        </w:rPr>
      </w:pPr>
    </w:p>
    <w:p w:rsidR="00E053E0" w:rsidRPr="001D11D2" w:rsidRDefault="0067113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（木材産業事業者の責務）</w:t>
      </w:r>
    </w:p>
    <w:p w:rsidR="00671134" w:rsidRPr="001D11D2" w:rsidRDefault="00671134" w:rsidP="00671134">
      <w:pPr>
        <w:ind w:left="232" w:hangingChars="100" w:hanging="232"/>
        <w:rPr>
          <w:sz w:val="24"/>
        </w:rPr>
      </w:pPr>
      <w:r w:rsidRPr="001D11D2">
        <w:rPr>
          <w:rFonts w:hint="eastAsia"/>
          <w:sz w:val="24"/>
        </w:rPr>
        <w:t>第九条　木材産業事業者は、基本理念にのっとり、多様な需要に応じた木材</w:t>
      </w:r>
      <w:r w:rsidR="00BE69C9" w:rsidRPr="001D11D2">
        <w:rPr>
          <w:rFonts w:hint="eastAsia"/>
          <w:sz w:val="24"/>
        </w:rPr>
        <w:t>（木材を使用した木製品を含む。）</w:t>
      </w:r>
      <w:r w:rsidRPr="001D11D2">
        <w:rPr>
          <w:rFonts w:hint="eastAsia"/>
          <w:sz w:val="24"/>
        </w:rPr>
        <w:t>の有効利</w:t>
      </w:r>
      <w:r w:rsidR="00BE69C9" w:rsidRPr="001D11D2">
        <w:rPr>
          <w:rFonts w:hint="eastAsia"/>
          <w:sz w:val="24"/>
        </w:rPr>
        <w:t>用、安定的な供給及び品質確保</w:t>
      </w:r>
      <w:r w:rsidRPr="001D11D2">
        <w:rPr>
          <w:rFonts w:hint="eastAsia"/>
          <w:sz w:val="24"/>
        </w:rPr>
        <w:t>の推進並びに新たな用途の開発</w:t>
      </w:r>
      <w:r w:rsidR="001D11D2">
        <w:rPr>
          <w:rFonts w:hint="eastAsia"/>
          <w:sz w:val="24"/>
        </w:rPr>
        <w:t>、その供給する</w:t>
      </w:r>
      <w:r w:rsidR="00BE69C9" w:rsidRPr="001D11D2">
        <w:rPr>
          <w:rFonts w:hint="eastAsia"/>
          <w:sz w:val="24"/>
        </w:rPr>
        <w:t>木材に関する正確かつ適切な情報の提供</w:t>
      </w:r>
      <w:r w:rsidRPr="001D11D2">
        <w:rPr>
          <w:rFonts w:hint="eastAsia"/>
          <w:sz w:val="24"/>
        </w:rPr>
        <w:t>、加工技術の継承及び一層の向上並び</w:t>
      </w:r>
      <w:r w:rsidR="0078258E" w:rsidRPr="001D11D2">
        <w:rPr>
          <w:rFonts w:hint="eastAsia"/>
          <w:sz w:val="24"/>
        </w:rPr>
        <w:t>に人材の育成に積極的に努めるとともに、県が実施する木材利用の推進</w:t>
      </w:r>
      <w:r w:rsidRPr="001D11D2">
        <w:rPr>
          <w:rFonts w:hint="eastAsia"/>
          <w:sz w:val="24"/>
        </w:rPr>
        <w:t>に関する施策に協力するよう努めるものとする。</w:t>
      </w:r>
    </w:p>
    <w:p w:rsidR="00671134" w:rsidRPr="001D11D2" w:rsidRDefault="00671134" w:rsidP="00267BCA">
      <w:pPr>
        <w:rPr>
          <w:sz w:val="24"/>
        </w:rPr>
      </w:pPr>
    </w:p>
    <w:p w:rsidR="00671134" w:rsidRPr="001D11D2" w:rsidRDefault="0067113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（建築関係事業者の責務）</w:t>
      </w:r>
    </w:p>
    <w:p w:rsidR="00671134" w:rsidRPr="001D11D2" w:rsidRDefault="00671134" w:rsidP="009F0C6C">
      <w:pPr>
        <w:ind w:left="232" w:hangingChars="100" w:hanging="232"/>
        <w:rPr>
          <w:sz w:val="24"/>
        </w:rPr>
      </w:pPr>
      <w:r w:rsidRPr="001D11D2">
        <w:rPr>
          <w:rFonts w:hint="eastAsia"/>
          <w:sz w:val="24"/>
        </w:rPr>
        <w:t>第十条　建築関係事業者は、基本理念にのっとり、木材に係る知識の習得、木材の活用及び普及、木造建築技術の継承及び一層の向上並び</w:t>
      </w:r>
      <w:r w:rsidR="0078258E" w:rsidRPr="001D11D2">
        <w:rPr>
          <w:rFonts w:hint="eastAsia"/>
          <w:sz w:val="24"/>
        </w:rPr>
        <w:t>に人材の育成に積極的に努めるとともに、県が実施する木材利用の推進</w:t>
      </w:r>
      <w:r w:rsidRPr="001D11D2">
        <w:rPr>
          <w:rFonts w:hint="eastAsia"/>
          <w:sz w:val="24"/>
        </w:rPr>
        <w:t>に関する施策に協力するよう努めるものとする。</w:t>
      </w:r>
    </w:p>
    <w:p w:rsidR="00671134" w:rsidRPr="001D11D2" w:rsidRDefault="00671134" w:rsidP="00267BCA">
      <w:pPr>
        <w:rPr>
          <w:sz w:val="24"/>
        </w:rPr>
      </w:pPr>
    </w:p>
    <w:p w:rsidR="00671134" w:rsidRPr="001D11D2" w:rsidRDefault="0067113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w:t>
      </w:r>
      <w:r w:rsidR="009F0C6C" w:rsidRPr="001D11D2">
        <w:rPr>
          <w:rFonts w:ascii="ＭＳ ゴシック" w:eastAsia="ＭＳ ゴシック" w:hAnsi="ＭＳ ゴシック" w:hint="eastAsia"/>
          <w:sz w:val="24"/>
        </w:rPr>
        <w:t>教育関係者等の責務）</w:t>
      </w:r>
    </w:p>
    <w:p w:rsidR="009F0C6C" w:rsidRPr="001D11D2" w:rsidRDefault="009F0C6C" w:rsidP="009F0C6C">
      <w:pPr>
        <w:ind w:left="232" w:hangingChars="100" w:hanging="232"/>
        <w:rPr>
          <w:sz w:val="24"/>
        </w:rPr>
      </w:pPr>
      <w:r w:rsidRPr="001D11D2">
        <w:rPr>
          <w:rFonts w:hint="eastAsia"/>
          <w:sz w:val="24"/>
        </w:rPr>
        <w:t>第十一条　教育関係者等は、基本理念にのっとり、森林環境教育及び木育</w:t>
      </w:r>
      <w:r w:rsidR="00A94F00" w:rsidRPr="001D11D2">
        <w:rPr>
          <w:rFonts w:hint="eastAsia"/>
          <w:sz w:val="24"/>
        </w:rPr>
        <w:t>（以下「森林教育」と総称する。）の推進、そのための人材の育成並びに</w:t>
      </w:r>
      <w:r w:rsidRPr="001D11D2">
        <w:rPr>
          <w:rFonts w:hint="eastAsia"/>
          <w:sz w:val="24"/>
        </w:rPr>
        <w:t>他の森林教育の推進に関する</w:t>
      </w:r>
      <w:r w:rsidR="00BE69C9" w:rsidRPr="001D11D2">
        <w:rPr>
          <w:rFonts w:hint="eastAsia"/>
          <w:sz w:val="24"/>
        </w:rPr>
        <w:t>活動を行う者との連携に</w:t>
      </w:r>
      <w:r w:rsidRPr="001D11D2">
        <w:rPr>
          <w:rFonts w:hint="eastAsia"/>
          <w:sz w:val="24"/>
        </w:rPr>
        <w:t>努めるとともに、その関係する教育</w:t>
      </w:r>
      <w:r w:rsidR="00C83641" w:rsidRPr="001D11D2">
        <w:rPr>
          <w:rFonts w:hint="eastAsia"/>
          <w:sz w:val="24"/>
        </w:rPr>
        <w:t>等</w:t>
      </w:r>
      <w:r w:rsidRPr="001D11D2">
        <w:rPr>
          <w:rFonts w:hint="eastAsia"/>
          <w:sz w:val="24"/>
        </w:rPr>
        <w:t>に係る施設において、木材利用に積極的に努めるものとする。</w:t>
      </w:r>
    </w:p>
    <w:p w:rsidR="009F0C6C" w:rsidRPr="001D11D2" w:rsidRDefault="009F0C6C" w:rsidP="00267BCA">
      <w:pPr>
        <w:rPr>
          <w:sz w:val="24"/>
        </w:rPr>
      </w:pPr>
    </w:p>
    <w:p w:rsidR="009F0C6C" w:rsidRPr="001D11D2" w:rsidRDefault="009F0C6C"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（県民及び事業者の責務）</w:t>
      </w:r>
    </w:p>
    <w:p w:rsidR="009F0C6C" w:rsidRPr="001D11D2" w:rsidRDefault="009F0C6C" w:rsidP="00A94F00">
      <w:pPr>
        <w:ind w:left="232" w:hangingChars="100" w:hanging="232"/>
        <w:rPr>
          <w:sz w:val="24"/>
        </w:rPr>
      </w:pPr>
      <w:r w:rsidRPr="001D11D2">
        <w:rPr>
          <w:rFonts w:hint="eastAsia"/>
          <w:sz w:val="24"/>
        </w:rPr>
        <w:t>第十二条　県民及び事業者は、基本理念にのっとり、木材利用の意義について理解を深め、その日常生活及び事業活動を通じて木材利用に積極的に努めるとともに、県が実施する木材利用の</w:t>
      </w:r>
      <w:r w:rsidR="0078258E" w:rsidRPr="001D11D2">
        <w:rPr>
          <w:rFonts w:hint="eastAsia"/>
          <w:sz w:val="24"/>
        </w:rPr>
        <w:t>推進</w:t>
      </w:r>
      <w:r w:rsidRPr="001D11D2">
        <w:rPr>
          <w:rFonts w:hint="eastAsia"/>
          <w:sz w:val="24"/>
        </w:rPr>
        <w:t>に関する施策に協力するよう努めるものとする。</w:t>
      </w:r>
    </w:p>
    <w:p w:rsidR="009F0C6C" w:rsidRPr="001D11D2" w:rsidRDefault="009F0C6C" w:rsidP="00267BCA">
      <w:pPr>
        <w:rPr>
          <w:sz w:val="24"/>
        </w:rPr>
      </w:pPr>
    </w:p>
    <w:p w:rsidR="009F0C6C" w:rsidRPr="001D11D2" w:rsidRDefault="009F0C6C"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第二章　木材利用方針</w:t>
      </w:r>
    </w:p>
    <w:p w:rsidR="009F0C6C" w:rsidRPr="001D11D2" w:rsidRDefault="009F0C6C" w:rsidP="00267BCA">
      <w:pPr>
        <w:rPr>
          <w:sz w:val="24"/>
        </w:rPr>
      </w:pPr>
    </w:p>
    <w:p w:rsidR="009F0C6C" w:rsidRPr="001D11D2" w:rsidRDefault="009F0C6C" w:rsidP="00DC659E">
      <w:pPr>
        <w:ind w:left="232" w:hangingChars="100" w:hanging="232"/>
        <w:rPr>
          <w:sz w:val="24"/>
        </w:rPr>
      </w:pPr>
      <w:r w:rsidRPr="001D11D2">
        <w:rPr>
          <w:rFonts w:hint="eastAsia"/>
          <w:sz w:val="24"/>
        </w:rPr>
        <w:t xml:space="preserve">第十三条　</w:t>
      </w:r>
      <w:r w:rsidR="0078258E" w:rsidRPr="001D11D2">
        <w:rPr>
          <w:rFonts w:hint="eastAsia"/>
          <w:sz w:val="24"/>
        </w:rPr>
        <w:t>知事は、木材利用の推進</w:t>
      </w:r>
      <w:r w:rsidRPr="001D11D2">
        <w:rPr>
          <w:rFonts w:hint="eastAsia"/>
          <w:sz w:val="24"/>
        </w:rPr>
        <w:t>に関する施策の総合的かつ計画的な推進を図るため、木材利用方針を定めるものとする。この場合において、木材利用方針は、法第八条第一項に規定する県の区域内の公共建築物における木材</w:t>
      </w:r>
      <w:r w:rsidR="0078258E" w:rsidRPr="001D11D2">
        <w:rPr>
          <w:rFonts w:hint="eastAsia"/>
          <w:sz w:val="24"/>
        </w:rPr>
        <w:t>利用の推進</w:t>
      </w:r>
      <w:r w:rsidRPr="001D11D2">
        <w:rPr>
          <w:rFonts w:hint="eastAsia"/>
          <w:sz w:val="24"/>
        </w:rPr>
        <w:t>に関する方針として定めるものとする。</w:t>
      </w:r>
    </w:p>
    <w:p w:rsidR="009F0C6C" w:rsidRPr="001D11D2" w:rsidRDefault="009F0C6C" w:rsidP="00DC659E">
      <w:pPr>
        <w:ind w:left="232" w:hangingChars="100" w:hanging="232"/>
        <w:rPr>
          <w:sz w:val="24"/>
        </w:rPr>
      </w:pPr>
      <w:r w:rsidRPr="001D11D2">
        <w:rPr>
          <w:rFonts w:hint="eastAsia"/>
          <w:sz w:val="24"/>
        </w:rPr>
        <w:t>２　前項の木材利用方針（以下単に「木材利用方針」という。）においては、法第八条第二項に規定する事項のほか、次に掲げる事項を定めるものとする。</w:t>
      </w:r>
    </w:p>
    <w:p w:rsidR="009F0C6C" w:rsidRPr="001D11D2" w:rsidRDefault="009F0C6C" w:rsidP="00DC659E">
      <w:pPr>
        <w:ind w:left="465" w:hangingChars="200" w:hanging="465"/>
        <w:rPr>
          <w:sz w:val="24"/>
        </w:rPr>
      </w:pPr>
      <w:r w:rsidRPr="001D11D2">
        <w:rPr>
          <w:rFonts w:hint="eastAsia"/>
          <w:sz w:val="24"/>
        </w:rPr>
        <w:t xml:space="preserve">　一　</w:t>
      </w:r>
      <w:r w:rsidR="0078258E" w:rsidRPr="001D11D2">
        <w:rPr>
          <w:rFonts w:hint="eastAsia"/>
          <w:sz w:val="24"/>
        </w:rPr>
        <w:t>木材利用の推進</w:t>
      </w:r>
      <w:r w:rsidRPr="001D11D2">
        <w:rPr>
          <w:rFonts w:hint="eastAsia"/>
          <w:sz w:val="24"/>
        </w:rPr>
        <w:t>に関する目標（県が整備する公共建築物における木材利用の目標を除く。）</w:t>
      </w:r>
    </w:p>
    <w:p w:rsidR="009F0C6C" w:rsidRPr="001D11D2" w:rsidRDefault="009F0C6C" w:rsidP="00DC659E">
      <w:pPr>
        <w:ind w:left="465" w:hangingChars="200" w:hanging="465"/>
        <w:rPr>
          <w:sz w:val="24"/>
        </w:rPr>
      </w:pPr>
      <w:r w:rsidRPr="001D11D2">
        <w:rPr>
          <w:rFonts w:hint="eastAsia"/>
          <w:sz w:val="24"/>
        </w:rPr>
        <w:lastRenderedPageBreak/>
        <w:t xml:space="preserve">　二　</w:t>
      </w:r>
      <w:r w:rsidR="0078258E" w:rsidRPr="001D11D2">
        <w:rPr>
          <w:rFonts w:hint="eastAsia"/>
          <w:sz w:val="24"/>
        </w:rPr>
        <w:t>木材利用の推進</w:t>
      </w:r>
      <w:r w:rsidRPr="001D11D2">
        <w:rPr>
          <w:rFonts w:hint="eastAsia"/>
          <w:sz w:val="24"/>
        </w:rPr>
        <w:t>を図るために必要な施策に関する基本的事項</w:t>
      </w:r>
    </w:p>
    <w:p w:rsidR="009F0C6C" w:rsidRPr="001D11D2" w:rsidRDefault="009F0C6C" w:rsidP="00DC659E">
      <w:pPr>
        <w:ind w:left="465" w:hangingChars="200" w:hanging="465"/>
        <w:rPr>
          <w:sz w:val="24"/>
        </w:rPr>
      </w:pPr>
      <w:r w:rsidRPr="001D11D2">
        <w:rPr>
          <w:rFonts w:hint="eastAsia"/>
          <w:sz w:val="24"/>
        </w:rPr>
        <w:t xml:space="preserve">　三　</w:t>
      </w:r>
      <w:r w:rsidR="0078258E" w:rsidRPr="001D11D2">
        <w:rPr>
          <w:rFonts w:hint="eastAsia"/>
          <w:sz w:val="24"/>
        </w:rPr>
        <w:t>森林教育、木材利用の推進</w:t>
      </w:r>
      <w:r w:rsidRPr="001D11D2">
        <w:rPr>
          <w:rFonts w:hint="eastAsia"/>
          <w:sz w:val="24"/>
        </w:rPr>
        <w:t>に係る普及啓発等に関する基本的事項</w:t>
      </w:r>
    </w:p>
    <w:p w:rsidR="009F0C6C" w:rsidRPr="001D11D2" w:rsidRDefault="009F0C6C" w:rsidP="00DC659E">
      <w:pPr>
        <w:ind w:left="465" w:hangingChars="200" w:hanging="465"/>
        <w:rPr>
          <w:sz w:val="24"/>
        </w:rPr>
      </w:pPr>
      <w:r w:rsidRPr="001D11D2">
        <w:rPr>
          <w:rFonts w:hint="eastAsia"/>
          <w:sz w:val="24"/>
        </w:rPr>
        <w:t xml:space="preserve">　四　</w:t>
      </w:r>
      <w:r w:rsidR="0078258E" w:rsidRPr="001D11D2">
        <w:rPr>
          <w:rFonts w:hint="eastAsia"/>
          <w:sz w:val="24"/>
        </w:rPr>
        <w:t>その他木材利用の推進</w:t>
      </w:r>
      <w:r w:rsidRPr="001D11D2">
        <w:rPr>
          <w:rFonts w:hint="eastAsia"/>
          <w:sz w:val="24"/>
        </w:rPr>
        <w:t>に関し必要な事項</w:t>
      </w:r>
    </w:p>
    <w:p w:rsidR="00DC659E" w:rsidRPr="001D11D2" w:rsidRDefault="00DC659E" w:rsidP="00DC659E">
      <w:pPr>
        <w:ind w:left="232" w:hangingChars="100" w:hanging="232"/>
        <w:rPr>
          <w:sz w:val="24"/>
        </w:rPr>
      </w:pPr>
      <w:r w:rsidRPr="001D11D2">
        <w:rPr>
          <w:rFonts w:hint="eastAsia"/>
          <w:sz w:val="24"/>
        </w:rPr>
        <w:t xml:space="preserve">３　</w:t>
      </w:r>
      <w:r w:rsidR="00DE4E4F" w:rsidRPr="001D11D2">
        <w:rPr>
          <w:rFonts w:hint="eastAsia"/>
          <w:sz w:val="24"/>
        </w:rPr>
        <w:t>木材利用方針を定めるに当たっては</w:t>
      </w:r>
      <w:r w:rsidR="0078258E" w:rsidRPr="001D11D2">
        <w:rPr>
          <w:rFonts w:hint="eastAsia"/>
          <w:sz w:val="24"/>
        </w:rPr>
        <w:t>、県産材の利用を最も優先して推進</w:t>
      </w:r>
      <w:r w:rsidRPr="001D11D2">
        <w:rPr>
          <w:rFonts w:hint="eastAsia"/>
          <w:sz w:val="24"/>
        </w:rPr>
        <w:t>することを基本とするものとする。</w:t>
      </w:r>
    </w:p>
    <w:p w:rsidR="00DC659E" w:rsidRPr="001D11D2" w:rsidRDefault="00DC659E" w:rsidP="00DC659E">
      <w:pPr>
        <w:ind w:left="232" w:hangingChars="100" w:hanging="232"/>
        <w:rPr>
          <w:sz w:val="24"/>
        </w:rPr>
      </w:pPr>
      <w:r w:rsidRPr="001D11D2">
        <w:rPr>
          <w:rFonts w:hint="eastAsia"/>
          <w:sz w:val="24"/>
        </w:rPr>
        <w:t>４　木材利用方針において定める法第八条第二項第二号の目標については、定量的に定めるよう努めなければならない。</w:t>
      </w:r>
    </w:p>
    <w:p w:rsidR="00DC659E" w:rsidRPr="001D11D2" w:rsidRDefault="00DC659E" w:rsidP="00DC659E">
      <w:pPr>
        <w:ind w:left="232" w:hangingChars="100" w:hanging="232"/>
        <w:rPr>
          <w:sz w:val="24"/>
        </w:rPr>
      </w:pPr>
      <w:r w:rsidRPr="001D11D2">
        <w:rPr>
          <w:rFonts w:hint="eastAsia"/>
          <w:sz w:val="24"/>
        </w:rPr>
        <w:t>５　知事は、木材利用方針を定め、又はこれを変更したときは、遅滞なく、これを公表しなければならない。</w:t>
      </w:r>
    </w:p>
    <w:p w:rsidR="00DC659E" w:rsidRPr="001D11D2" w:rsidRDefault="00DC659E" w:rsidP="00DC659E">
      <w:pPr>
        <w:ind w:left="232" w:hangingChars="100" w:hanging="232"/>
        <w:rPr>
          <w:sz w:val="24"/>
        </w:rPr>
      </w:pPr>
      <w:r w:rsidRPr="001D11D2">
        <w:rPr>
          <w:rFonts w:hint="eastAsia"/>
          <w:sz w:val="24"/>
        </w:rPr>
        <w:t>６　知事は、毎年一回、木材利用方針に基づく施策の実施状況について議会に報告するとともに、これを公表しなければならない。</w:t>
      </w:r>
    </w:p>
    <w:p w:rsidR="00DC659E" w:rsidRPr="001D11D2" w:rsidRDefault="00DC659E" w:rsidP="00267BCA">
      <w:pPr>
        <w:rPr>
          <w:sz w:val="24"/>
        </w:rPr>
      </w:pPr>
    </w:p>
    <w:p w:rsidR="00DC659E" w:rsidRPr="001D11D2" w:rsidRDefault="00DC659E"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第三章　基本的施策</w:t>
      </w:r>
    </w:p>
    <w:p w:rsidR="00DC659E" w:rsidRPr="001D11D2" w:rsidRDefault="00DC659E" w:rsidP="00267BCA">
      <w:pPr>
        <w:rPr>
          <w:sz w:val="24"/>
        </w:rPr>
      </w:pPr>
    </w:p>
    <w:p w:rsidR="00DC659E" w:rsidRPr="001D11D2" w:rsidRDefault="00DC659E"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（県の率先利用）</w:t>
      </w:r>
    </w:p>
    <w:p w:rsidR="00DC659E" w:rsidRPr="001D11D2" w:rsidRDefault="00DC659E" w:rsidP="00BD4FA4">
      <w:pPr>
        <w:ind w:left="232" w:hangingChars="100" w:hanging="232"/>
        <w:rPr>
          <w:sz w:val="24"/>
        </w:rPr>
      </w:pPr>
      <w:r w:rsidRPr="001D11D2">
        <w:rPr>
          <w:rFonts w:hint="eastAsia"/>
          <w:sz w:val="24"/>
        </w:rPr>
        <w:t>第十四条　県は、その整備する公共建築物において、木材利用方針で定めるところにより、原則としてその主要構造部その他の部分に県産材を使用するものとする。</w:t>
      </w:r>
    </w:p>
    <w:p w:rsidR="00DC659E" w:rsidRPr="001D11D2" w:rsidRDefault="00DC659E" w:rsidP="00BD4FA4">
      <w:pPr>
        <w:ind w:left="232" w:hangingChars="100" w:hanging="232"/>
        <w:rPr>
          <w:sz w:val="24"/>
        </w:rPr>
      </w:pPr>
      <w:r w:rsidRPr="001D11D2">
        <w:rPr>
          <w:rFonts w:hint="eastAsia"/>
          <w:sz w:val="24"/>
        </w:rPr>
        <w:t>２　県は、その整備する工作物</w:t>
      </w:r>
      <w:r w:rsidR="00DE4E4F" w:rsidRPr="001D11D2">
        <w:rPr>
          <w:rFonts w:hint="eastAsia"/>
          <w:sz w:val="24"/>
        </w:rPr>
        <w:t>及び調達する物品</w:t>
      </w:r>
      <w:r w:rsidRPr="001D11D2">
        <w:rPr>
          <w:rFonts w:hint="eastAsia"/>
          <w:sz w:val="24"/>
        </w:rPr>
        <w:t>において、自ら率先して県産材の利用に努めなければならない。</w:t>
      </w:r>
    </w:p>
    <w:p w:rsidR="00DC659E" w:rsidRPr="001D11D2" w:rsidRDefault="00DC659E" w:rsidP="00267BCA">
      <w:pPr>
        <w:rPr>
          <w:sz w:val="24"/>
        </w:rPr>
      </w:pPr>
    </w:p>
    <w:p w:rsidR="00DC659E" w:rsidRPr="001D11D2" w:rsidRDefault="00DC659E" w:rsidP="00267BCA">
      <w:pPr>
        <w:rPr>
          <w:rFonts w:ascii="ＭＳ ゴシック" w:eastAsia="ＭＳ ゴシック" w:hAnsi="ＭＳ ゴシック"/>
          <w:sz w:val="24"/>
        </w:rPr>
      </w:pPr>
      <w:r w:rsidRPr="001D11D2">
        <w:rPr>
          <w:rFonts w:hint="eastAsia"/>
          <w:sz w:val="24"/>
        </w:rPr>
        <w:t xml:space="preserve">　</w:t>
      </w:r>
      <w:r w:rsidR="0078258E" w:rsidRPr="001D11D2">
        <w:rPr>
          <w:rFonts w:ascii="ＭＳ ゴシック" w:eastAsia="ＭＳ ゴシック" w:hAnsi="ＭＳ ゴシック" w:hint="eastAsia"/>
          <w:sz w:val="24"/>
        </w:rPr>
        <w:t>（木材利用の推進</w:t>
      </w:r>
      <w:r w:rsidR="00BD4FA4" w:rsidRPr="001D11D2">
        <w:rPr>
          <w:rFonts w:ascii="ＭＳ ゴシック" w:eastAsia="ＭＳ ゴシック" w:hAnsi="ＭＳ ゴシック" w:hint="eastAsia"/>
          <w:sz w:val="24"/>
        </w:rPr>
        <w:t>）</w:t>
      </w:r>
    </w:p>
    <w:p w:rsidR="00BD4FA4" w:rsidRPr="001D11D2" w:rsidRDefault="00BD4FA4" w:rsidP="00BD4FA4">
      <w:pPr>
        <w:ind w:left="232" w:hangingChars="100" w:hanging="232"/>
        <w:rPr>
          <w:sz w:val="24"/>
        </w:rPr>
      </w:pPr>
      <w:r w:rsidRPr="001D11D2">
        <w:rPr>
          <w:rFonts w:hint="eastAsia"/>
          <w:sz w:val="24"/>
        </w:rPr>
        <w:t xml:space="preserve">第十五条　</w:t>
      </w:r>
      <w:r w:rsidR="0078258E" w:rsidRPr="001D11D2">
        <w:rPr>
          <w:rFonts w:hint="eastAsia"/>
          <w:sz w:val="24"/>
        </w:rPr>
        <w:t>県は、木材利用の推進</w:t>
      </w:r>
      <w:r w:rsidRPr="001D11D2">
        <w:rPr>
          <w:rFonts w:hint="eastAsia"/>
          <w:sz w:val="24"/>
        </w:rPr>
        <w:t>を図るため、次に掲げる事項について必要な措置を講ずるよう努めなければならない。</w:t>
      </w:r>
    </w:p>
    <w:p w:rsidR="00BD4FA4" w:rsidRPr="001D11D2" w:rsidRDefault="00BD4FA4" w:rsidP="00BD4FA4">
      <w:pPr>
        <w:ind w:left="465" w:hangingChars="200" w:hanging="465"/>
        <w:rPr>
          <w:sz w:val="24"/>
        </w:rPr>
      </w:pPr>
      <w:r w:rsidRPr="001D11D2">
        <w:rPr>
          <w:rFonts w:hint="eastAsia"/>
          <w:sz w:val="24"/>
        </w:rPr>
        <w:t xml:space="preserve">　一　</w:t>
      </w:r>
      <w:r w:rsidR="0078258E" w:rsidRPr="001D11D2">
        <w:rPr>
          <w:rFonts w:hint="eastAsia"/>
          <w:sz w:val="24"/>
        </w:rPr>
        <w:t>県以外の者が整備する公共建築物における木材利用の推進</w:t>
      </w:r>
      <w:r w:rsidRPr="001D11D2">
        <w:rPr>
          <w:rFonts w:hint="eastAsia"/>
          <w:sz w:val="24"/>
        </w:rPr>
        <w:t>に関すること。</w:t>
      </w:r>
    </w:p>
    <w:p w:rsidR="00BD4FA4" w:rsidRPr="001D11D2" w:rsidRDefault="00BD4FA4" w:rsidP="00BD4FA4">
      <w:pPr>
        <w:ind w:left="465" w:hangingChars="200" w:hanging="465"/>
        <w:rPr>
          <w:sz w:val="24"/>
        </w:rPr>
      </w:pPr>
      <w:r w:rsidRPr="001D11D2">
        <w:rPr>
          <w:rFonts w:hint="eastAsia"/>
          <w:sz w:val="24"/>
        </w:rPr>
        <w:t xml:space="preserve">　二　</w:t>
      </w:r>
      <w:r w:rsidR="0078258E" w:rsidRPr="001D11D2">
        <w:rPr>
          <w:rFonts w:hint="eastAsia"/>
          <w:sz w:val="24"/>
        </w:rPr>
        <w:t>公共建築物以外の建築物における木材利用の推進</w:t>
      </w:r>
      <w:r w:rsidRPr="001D11D2">
        <w:rPr>
          <w:rFonts w:hint="eastAsia"/>
          <w:sz w:val="24"/>
        </w:rPr>
        <w:t>に関すること。</w:t>
      </w:r>
    </w:p>
    <w:p w:rsidR="00BD4FA4" w:rsidRPr="001D11D2" w:rsidRDefault="00BD4FA4" w:rsidP="00BD4FA4">
      <w:pPr>
        <w:ind w:left="465" w:hangingChars="200" w:hanging="465"/>
        <w:rPr>
          <w:sz w:val="24"/>
        </w:rPr>
      </w:pPr>
      <w:r w:rsidRPr="001D11D2">
        <w:rPr>
          <w:rFonts w:hint="eastAsia"/>
          <w:sz w:val="24"/>
        </w:rPr>
        <w:t xml:space="preserve">　三　建</w:t>
      </w:r>
      <w:r w:rsidR="0078258E" w:rsidRPr="001D11D2">
        <w:rPr>
          <w:rFonts w:hint="eastAsia"/>
          <w:sz w:val="24"/>
        </w:rPr>
        <w:t>築物以外の分野における木材利用の推進</w:t>
      </w:r>
      <w:r w:rsidRPr="001D11D2">
        <w:rPr>
          <w:rFonts w:hint="eastAsia"/>
          <w:sz w:val="24"/>
        </w:rPr>
        <w:t>に関すること。</w:t>
      </w:r>
    </w:p>
    <w:p w:rsidR="00BD4FA4" w:rsidRPr="001D11D2" w:rsidRDefault="00BD4FA4" w:rsidP="00BD4FA4">
      <w:pPr>
        <w:ind w:left="465" w:hangingChars="200" w:hanging="465"/>
        <w:rPr>
          <w:sz w:val="24"/>
        </w:rPr>
      </w:pPr>
      <w:r w:rsidRPr="001D11D2">
        <w:rPr>
          <w:rFonts w:hint="eastAsia"/>
          <w:sz w:val="24"/>
        </w:rPr>
        <w:t xml:space="preserve">　四　</w:t>
      </w:r>
      <w:r w:rsidR="0078258E" w:rsidRPr="001D11D2">
        <w:rPr>
          <w:rFonts w:hint="eastAsia"/>
          <w:sz w:val="24"/>
        </w:rPr>
        <w:t>木材利用の推進</w:t>
      </w:r>
      <w:r w:rsidRPr="001D11D2">
        <w:rPr>
          <w:rFonts w:hint="eastAsia"/>
          <w:sz w:val="24"/>
        </w:rPr>
        <w:t>に関する研究及びその成果、技術等の普及に関すること。</w:t>
      </w:r>
    </w:p>
    <w:p w:rsidR="00BD4FA4" w:rsidRPr="001D11D2" w:rsidRDefault="00BD4FA4" w:rsidP="00BD4FA4">
      <w:pPr>
        <w:ind w:left="465" w:hangingChars="200" w:hanging="465"/>
        <w:rPr>
          <w:sz w:val="24"/>
        </w:rPr>
      </w:pPr>
      <w:r w:rsidRPr="001D11D2">
        <w:rPr>
          <w:rFonts w:hint="eastAsia"/>
          <w:sz w:val="24"/>
        </w:rPr>
        <w:t xml:space="preserve">　五　</w:t>
      </w:r>
      <w:r w:rsidR="0078258E" w:rsidRPr="001D11D2">
        <w:rPr>
          <w:rFonts w:hint="eastAsia"/>
          <w:sz w:val="24"/>
        </w:rPr>
        <w:t>木材利用の推進</w:t>
      </w:r>
      <w:r w:rsidRPr="001D11D2">
        <w:rPr>
          <w:rFonts w:hint="eastAsia"/>
          <w:sz w:val="24"/>
        </w:rPr>
        <w:t>に寄与する関係事業者等（森林所有者等、林業事業者、木材産業事業者、建築関係事業者及び教育関係者等をいう。）の人材の育成及び確保に関すること。</w:t>
      </w:r>
    </w:p>
    <w:p w:rsidR="00BD4FA4" w:rsidRPr="001D11D2" w:rsidRDefault="00BD4FA4" w:rsidP="00BD4FA4">
      <w:pPr>
        <w:ind w:left="465" w:hangingChars="200" w:hanging="465"/>
        <w:rPr>
          <w:sz w:val="24"/>
        </w:rPr>
      </w:pPr>
      <w:r w:rsidRPr="001D11D2">
        <w:rPr>
          <w:rFonts w:hint="eastAsia"/>
          <w:sz w:val="24"/>
        </w:rPr>
        <w:t xml:space="preserve">　六　県産材（県産材を使用した木製品を含む。以下この号において同じ。）の魅力の向上の促進及び県産材の国内外への販路拡大に関すること。</w:t>
      </w:r>
    </w:p>
    <w:p w:rsidR="00BD4FA4" w:rsidRPr="001D11D2" w:rsidRDefault="00BD4FA4" w:rsidP="00267BCA">
      <w:pPr>
        <w:rPr>
          <w:sz w:val="24"/>
        </w:rPr>
      </w:pPr>
    </w:p>
    <w:p w:rsidR="00BD4FA4" w:rsidRPr="001D11D2" w:rsidRDefault="00BD4FA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（森林教育、普及啓発等）</w:t>
      </w:r>
    </w:p>
    <w:p w:rsidR="00BD4FA4" w:rsidRPr="001D11D2" w:rsidRDefault="00BD4FA4" w:rsidP="00BD4FA4">
      <w:pPr>
        <w:ind w:left="232" w:hangingChars="100" w:hanging="232"/>
        <w:rPr>
          <w:sz w:val="24"/>
        </w:rPr>
      </w:pPr>
      <w:r w:rsidRPr="001D11D2">
        <w:rPr>
          <w:rFonts w:hint="eastAsia"/>
          <w:sz w:val="24"/>
        </w:rPr>
        <w:t xml:space="preserve">第十六条　</w:t>
      </w:r>
      <w:r w:rsidR="0078258E" w:rsidRPr="001D11D2">
        <w:rPr>
          <w:rFonts w:hint="eastAsia"/>
          <w:sz w:val="24"/>
        </w:rPr>
        <w:t>県は、森林教育、普及啓発等を通じて、木材利用の推進</w:t>
      </w:r>
      <w:r w:rsidRPr="001D11D2">
        <w:rPr>
          <w:rFonts w:hint="eastAsia"/>
          <w:sz w:val="24"/>
        </w:rPr>
        <w:t>に関する県民及び</w:t>
      </w:r>
      <w:r w:rsidR="0078258E" w:rsidRPr="001D11D2">
        <w:rPr>
          <w:rFonts w:hint="eastAsia"/>
          <w:sz w:val="24"/>
        </w:rPr>
        <w:t>事業者の理解を深めるとともに、木材利用の推進</w:t>
      </w:r>
      <w:r w:rsidRPr="001D11D2">
        <w:rPr>
          <w:rFonts w:hint="eastAsia"/>
          <w:sz w:val="24"/>
        </w:rPr>
        <w:t>に向けた県民及び事業者の気運の醸成に努めなければならない。</w:t>
      </w:r>
    </w:p>
    <w:p w:rsidR="00BD4FA4" w:rsidRPr="001D11D2" w:rsidRDefault="00BD4FA4" w:rsidP="00267BCA">
      <w:pPr>
        <w:rPr>
          <w:sz w:val="24"/>
        </w:rPr>
      </w:pPr>
    </w:p>
    <w:p w:rsidR="00BD4FA4" w:rsidRPr="001D11D2" w:rsidRDefault="00BD4FA4" w:rsidP="00267BCA">
      <w:pPr>
        <w:rPr>
          <w:rFonts w:ascii="ＭＳ ゴシック" w:eastAsia="ＭＳ ゴシック" w:hAnsi="ＭＳ ゴシック"/>
          <w:sz w:val="24"/>
        </w:rPr>
      </w:pPr>
      <w:r w:rsidRPr="001D11D2">
        <w:rPr>
          <w:rFonts w:hint="eastAsia"/>
          <w:sz w:val="24"/>
        </w:rPr>
        <w:lastRenderedPageBreak/>
        <w:t xml:space="preserve">　</w:t>
      </w:r>
      <w:r w:rsidRPr="001D11D2">
        <w:rPr>
          <w:rFonts w:ascii="ＭＳ ゴシック" w:eastAsia="ＭＳ ゴシック" w:hAnsi="ＭＳ ゴシック" w:hint="eastAsia"/>
          <w:sz w:val="24"/>
        </w:rPr>
        <w:t>（顕彰）</w:t>
      </w:r>
    </w:p>
    <w:p w:rsidR="00BD4FA4" w:rsidRPr="001D11D2" w:rsidRDefault="00BD4FA4" w:rsidP="00BD4FA4">
      <w:pPr>
        <w:ind w:left="232" w:hangingChars="100" w:hanging="232"/>
        <w:rPr>
          <w:sz w:val="24"/>
        </w:rPr>
      </w:pPr>
      <w:r w:rsidRPr="001D11D2">
        <w:rPr>
          <w:rFonts w:hint="eastAsia"/>
          <w:sz w:val="24"/>
        </w:rPr>
        <w:t xml:space="preserve">第十七条　</w:t>
      </w:r>
      <w:r w:rsidR="0078258E" w:rsidRPr="001D11D2">
        <w:rPr>
          <w:rFonts w:hint="eastAsia"/>
          <w:sz w:val="24"/>
        </w:rPr>
        <w:t>県は、木材利用の推進</w:t>
      </w:r>
      <w:r w:rsidRPr="001D11D2">
        <w:rPr>
          <w:rFonts w:hint="eastAsia"/>
          <w:sz w:val="24"/>
        </w:rPr>
        <w:t>に関し特に優れた取組を行った者を顕彰するよう努めなければならない。</w:t>
      </w:r>
    </w:p>
    <w:p w:rsidR="00BD4FA4" w:rsidRPr="001D11D2" w:rsidRDefault="00BD4FA4" w:rsidP="00267BCA">
      <w:pPr>
        <w:rPr>
          <w:sz w:val="24"/>
        </w:rPr>
      </w:pPr>
    </w:p>
    <w:p w:rsidR="00BD4FA4" w:rsidRPr="001D11D2" w:rsidRDefault="00BD4FA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第四章　施策の推進</w:t>
      </w:r>
    </w:p>
    <w:p w:rsidR="00BD4FA4" w:rsidRPr="001D11D2" w:rsidRDefault="00BD4FA4" w:rsidP="00267BCA">
      <w:pPr>
        <w:rPr>
          <w:sz w:val="24"/>
        </w:rPr>
      </w:pPr>
    </w:p>
    <w:p w:rsidR="00BD4FA4" w:rsidRPr="001D11D2" w:rsidRDefault="00BD4FA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（体制の整備）</w:t>
      </w:r>
    </w:p>
    <w:p w:rsidR="00BD4FA4" w:rsidRPr="001D11D2" w:rsidRDefault="00BD4FA4" w:rsidP="00BD4FA4">
      <w:pPr>
        <w:ind w:left="232" w:hangingChars="100" w:hanging="232"/>
        <w:rPr>
          <w:sz w:val="24"/>
        </w:rPr>
      </w:pPr>
      <w:r w:rsidRPr="001D11D2">
        <w:rPr>
          <w:rFonts w:hint="eastAsia"/>
          <w:sz w:val="24"/>
        </w:rPr>
        <w:t xml:space="preserve">第十八条　</w:t>
      </w:r>
      <w:r w:rsidR="0078258E" w:rsidRPr="001D11D2">
        <w:rPr>
          <w:rFonts w:hint="eastAsia"/>
          <w:sz w:val="24"/>
        </w:rPr>
        <w:t>県は、木材利用の推進</w:t>
      </w:r>
      <w:r w:rsidRPr="001D11D2">
        <w:rPr>
          <w:rFonts w:hint="eastAsia"/>
          <w:sz w:val="24"/>
        </w:rPr>
        <w:t>に関する取組の円滑かつ効果的な実施を図るため、国、市町、森林所有者等、林業事業者、木材産業事業者、建築関係事業者、教育関係者等並びに県民及び事業者との協議の場を設けるなど、県及びこれらの者が相互に連携し、及び協力することができる体制の整備に努めるものとする。</w:t>
      </w:r>
    </w:p>
    <w:p w:rsidR="00BD4FA4" w:rsidRPr="001D11D2" w:rsidRDefault="00BD4FA4" w:rsidP="00BD4FA4">
      <w:pPr>
        <w:ind w:left="232" w:hangingChars="100" w:hanging="232"/>
        <w:rPr>
          <w:sz w:val="24"/>
        </w:rPr>
      </w:pPr>
      <w:r w:rsidRPr="001D11D2">
        <w:rPr>
          <w:rFonts w:hint="eastAsia"/>
          <w:sz w:val="24"/>
        </w:rPr>
        <w:t xml:space="preserve">２　</w:t>
      </w:r>
      <w:r w:rsidR="0078258E" w:rsidRPr="001D11D2">
        <w:rPr>
          <w:rFonts w:hint="eastAsia"/>
          <w:sz w:val="24"/>
        </w:rPr>
        <w:t>県は、木材利用の推進</w:t>
      </w:r>
      <w:r w:rsidRPr="001D11D2">
        <w:rPr>
          <w:rFonts w:hint="eastAsia"/>
          <w:sz w:val="24"/>
        </w:rPr>
        <w:t>に関する施策を部局の枠を超えて総合的かつ計画的に推進するために必要な体制の整備に努めるものとする。</w:t>
      </w:r>
    </w:p>
    <w:p w:rsidR="00BD4FA4" w:rsidRPr="001D11D2" w:rsidRDefault="00BD4FA4" w:rsidP="00267BCA">
      <w:pPr>
        <w:rPr>
          <w:sz w:val="24"/>
        </w:rPr>
      </w:pPr>
    </w:p>
    <w:p w:rsidR="00BD4FA4" w:rsidRPr="001D11D2" w:rsidRDefault="00BD4FA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（財政上の措置）</w:t>
      </w:r>
    </w:p>
    <w:p w:rsidR="00BD4FA4" w:rsidRPr="001D11D2" w:rsidRDefault="00BD4FA4" w:rsidP="00BD4FA4">
      <w:pPr>
        <w:ind w:left="232" w:hangingChars="100" w:hanging="232"/>
        <w:rPr>
          <w:sz w:val="24"/>
        </w:rPr>
      </w:pPr>
      <w:r w:rsidRPr="001D11D2">
        <w:rPr>
          <w:rFonts w:hint="eastAsia"/>
          <w:sz w:val="24"/>
        </w:rPr>
        <w:t xml:space="preserve">第十九条　</w:t>
      </w:r>
      <w:r w:rsidR="0078258E" w:rsidRPr="001D11D2">
        <w:rPr>
          <w:rFonts w:hint="eastAsia"/>
          <w:sz w:val="24"/>
        </w:rPr>
        <w:t>県は、木材利用の推進</w:t>
      </w:r>
      <w:r w:rsidRPr="001D11D2">
        <w:rPr>
          <w:rFonts w:hint="eastAsia"/>
          <w:sz w:val="24"/>
        </w:rPr>
        <w:t>に関する施策を推進するため、必要な財政上の措置を講ずるよう努めるものとする。</w:t>
      </w:r>
    </w:p>
    <w:p w:rsidR="00BD4FA4" w:rsidRPr="001D11D2" w:rsidRDefault="00BD4FA4" w:rsidP="00267BCA">
      <w:pPr>
        <w:rPr>
          <w:sz w:val="24"/>
        </w:rPr>
      </w:pPr>
    </w:p>
    <w:p w:rsidR="00BD4FA4" w:rsidRPr="001D11D2" w:rsidRDefault="00BD4FA4" w:rsidP="00267BCA">
      <w:pPr>
        <w:rPr>
          <w:rFonts w:ascii="ＭＳ ゴシック" w:eastAsia="ＭＳ ゴシック" w:hAnsi="ＭＳ ゴシック"/>
          <w:sz w:val="24"/>
        </w:rPr>
      </w:pPr>
      <w:r w:rsidRPr="001D11D2">
        <w:rPr>
          <w:rFonts w:hint="eastAsia"/>
          <w:sz w:val="24"/>
        </w:rPr>
        <w:t xml:space="preserve">　　　</w:t>
      </w:r>
      <w:r w:rsidRPr="001D11D2">
        <w:rPr>
          <w:rFonts w:ascii="ＭＳ ゴシック" w:eastAsia="ＭＳ ゴシック" w:hAnsi="ＭＳ ゴシック" w:hint="eastAsia"/>
          <w:sz w:val="24"/>
        </w:rPr>
        <w:t>附　則</w:t>
      </w:r>
    </w:p>
    <w:p w:rsidR="00BD4FA4" w:rsidRPr="001D11D2" w:rsidRDefault="00BD4FA4" w:rsidP="00267BCA">
      <w:pPr>
        <w:rPr>
          <w:sz w:val="24"/>
        </w:rPr>
      </w:pPr>
      <w:r w:rsidRPr="001D11D2">
        <w:rPr>
          <w:rFonts w:hint="eastAsia"/>
          <w:sz w:val="24"/>
        </w:rPr>
        <w:t xml:space="preserve">　この条例は、令和三年四月一日から施行する。ただし、第十三条の規定は、同年十月一日から施行する。</w:t>
      </w:r>
    </w:p>
    <w:sectPr w:rsidR="00BD4FA4" w:rsidRPr="001D11D2" w:rsidSect="001D11D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0"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51" w:rsidRDefault="00785F51" w:rsidP="0073629B">
      <w:r>
        <w:separator/>
      </w:r>
    </w:p>
  </w:endnote>
  <w:endnote w:type="continuationSeparator" w:id="0">
    <w:p w:rsidR="00785F51" w:rsidRDefault="00785F51" w:rsidP="007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21" w:rsidRDefault="00D70E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863607"/>
      <w:docPartObj>
        <w:docPartGallery w:val="Page Numbers (Bottom of Page)"/>
        <w:docPartUnique/>
      </w:docPartObj>
    </w:sdtPr>
    <w:sdtEndPr/>
    <w:sdtContent>
      <w:p w:rsidR="0073629B" w:rsidRDefault="0073629B">
        <w:pPr>
          <w:pStyle w:val="a5"/>
          <w:jc w:val="center"/>
        </w:pPr>
        <w:r>
          <w:fldChar w:fldCharType="begin"/>
        </w:r>
        <w:r>
          <w:instrText>PAGE   \* MERGEFORMAT</w:instrText>
        </w:r>
        <w:r>
          <w:fldChar w:fldCharType="separate"/>
        </w:r>
        <w:r w:rsidR="00D70E21" w:rsidRPr="00D70E21">
          <w:rPr>
            <w:noProof/>
            <w:lang w:val="ja-JP"/>
          </w:rPr>
          <w:t>6</w:t>
        </w:r>
        <w:r>
          <w:fldChar w:fldCharType="end"/>
        </w:r>
      </w:p>
    </w:sdtContent>
  </w:sdt>
  <w:p w:rsidR="0073629B" w:rsidRDefault="007362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21" w:rsidRDefault="00D70E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51" w:rsidRDefault="00785F51" w:rsidP="0073629B">
      <w:r>
        <w:separator/>
      </w:r>
    </w:p>
  </w:footnote>
  <w:footnote w:type="continuationSeparator" w:id="0">
    <w:p w:rsidR="00785F51" w:rsidRDefault="00785F51" w:rsidP="0073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21" w:rsidRDefault="00D70E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21" w:rsidRDefault="00D70E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21" w:rsidRDefault="00D70E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F0"/>
    <w:rsid w:val="001D11D2"/>
    <w:rsid w:val="00267BCA"/>
    <w:rsid w:val="002A41E7"/>
    <w:rsid w:val="00527000"/>
    <w:rsid w:val="005F3A5C"/>
    <w:rsid w:val="00671134"/>
    <w:rsid w:val="0073629B"/>
    <w:rsid w:val="0078258E"/>
    <w:rsid w:val="00785F51"/>
    <w:rsid w:val="007B668D"/>
    <w:rsid w:val="007D0103"/>
    <w:rsid w:val="008354F0"/>
    <w:rsid w:val="009F0C6C"/>
    <w:rsid w:val="00A457E8"/>
    <w:rsid w:val="00A94F00"/>
    <w:rsid w:val="00A977E7"/>
    <w:rsid w:val="00AD6003"/>
    <w:rsid w:val="00B35DE7"/>
    <w:rsid w:val="00BD4FA4"/>
    <w:rsid w:val="00BE69C9"/>
    <w:rsid w:val="00C83641"/>
    <w:rsid w:val="00D70E21"/>
    <w:rsid w:val="00DC659E"/>
    <w:rsid w:val="00DE4E4F"/>
    <w:rsid w:val="00E053E0"/>
    <w:rsid w:val="00E354F7"/>
    <w:rsid w:val="00E41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9B"/>
    <w:pPr>
      <w:tabs>
        <w:tab w:val="center" w:pos="4252"/>
        <w:tab w:val="right" w:pos="8504"/>
      </w:tabs>
      <w:snapToGrid w:val="0"/>
    </w:pPr>
  </w:style>
  <w:style w:type="character" w:customStyle="1" w:styleId="a4">
    <w:name w:val="ヘッダー (文字)"/>
    <w:basedOn w:val="a0"/>
    <w:link w:val="a3"/>
    <w:uiPriority w:val="99"/>
    <w:rsid w:val="0073629B"/>
  </w:style>
  <w:style w:type="paragraph" w:styleId="a5">
    <w:name w:val="footer"/>
    <w:basedOn w:val="a"/>
    <w:link w:val="a6"/>
    <w:uiPriority w:val="99"/>
    <w:unhideWhenUsed/>
    <w:rsid w:val="0073629B"/>
    <w:pPr>
      <w:tabs>
        <w:tab w:val="center" w:pos="4252"/>
        <w:tab w:val="right" w:pos="8504"/>
      </w:tabs>
      <w:snapToGrid w:val="0"/>
    </w:pPr>
  </w:style>
  <w:style w:type="character" w:customStyle="1" w:styleId="a6">
    <w:name w:val="フッター (文字)"/>
    <w:basedOn w:val="a0"/>
    <w:link w:val="a5"/>
    <w:uiPriority w:val="99"/>
    <w:rsid w:val="0073629B"/>
  </w:style>
  <w:style w:type="paragraph" w:styleId="a7">
    <w:name w:val="Balloon Text"/>
    <w:basedOn w:val="a"/>
    <w:link w:val="a8"/>
    <w:uiPriority w:val="99"/>
    <w:semiHidden/>
    <w:unhideWhenUsed/>
    <w:rsid w:val="002A4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9424-3760-4A60-B4AD-40814A83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2020-12-21T07:12:00Z</dcterms:created>
  <dcterms:modified xsi:type="dcterms:W3CDTF">2020-12-21T07:13:00Z</dcterms:modified>
</cp:coreProperties>
</file>