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35" w:rsidRPr="00EA78A5" w:rsidRDefault="00D40992" w:rsidP="00EA78A5">
      <w:pPr>
        <w:pStyle w:val="a3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-386715</wp:posOffset>
                </wp:positionV>
                <wp:extent cx="485775" cy="209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DAF" w:rsidRDefault="008C5DA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15pt;margin-top:-30.45pt;width:38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">
                <v:textbox inset="5.85pt,.7pt,5.85pt,.7pt">
                  <w:txbxContent>
                    <w:p w:rsidR="008C5DAF" w:rsidRDefault="008C5DA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D35235"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</w:t>
      </w:r>
      <w:r w:rsidR="00DE60B3">
        <w:rPr>
          <w:rFonts w:hint="eastAsia"/>
        </w:rPr>
        <w:t>三　重　県　知　事　　あて</w:t>
      </w:r>
      <w:r>
        <w:rPr>
          <w:rFonts w:hint="eastAsia"/>
        </w:rPr>
        <w:t xml:space="preserve">　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9D7D85">
        <w:rPr>
          <w:rFonts w:hint="eastAsia"/>
          <w:spacing w:val="240"/>
          <w:fitText w:val="960" w:id="-2055987200"/>
        </w:rPr>
        <w:t>住</w:t>
      </w:r>
      <w:r w:rsidRPr="009D7D85">
        <w:rPr>
          <w:rFonts w:hint="eastAsia"/>
          <w:fitText w:val="960" w:id="-2055987200"/>
        </w:rPr>
        <w:t>所</w:t>
      </w:r>
    </w:p>
    <w:p w:rsidR="009F09AD" w:rsidRDefault="009F09AD">
      <w:pPr>
        <w:pStyle w:val="a3"/>
      </w:pPr>
      <w:r>
        <w:rPr>
          <w:rFonts w:hint="eastAsia"/>
        </w:rPr>
        <w:t xml:space="preserve">　　　　　　　　　　　　　　　</w:t>
      </w:r>
    </w:p>
    <w:p w:rsidR="00D35235" w:rsidRDefault="009F09AD" w:rsidP="009F09AD">
      <w:pPr>
        <w:pStyle w:val="a3"/>
        <w:ind w:firstLineChars="1500" w:firstLine="3600"/>
      </w:pPr>
      <w:r>
        <w:rPr>
          <w:rFonts w:hint="eastAsia"/>
        </w:rPr>
        <w:t>商号又は名称</w:t>
      </w:r>
    </w:p>
    <w:p w:rsidR="00D35235" w:rsidRDefault="009F09AD" w:rsidP="009F09AD">
      <w:pPr>
        <w:pStyle w:val="a3"/>
      </w:pPr>
      <w:r>
        <w:rPr>
          <w:rFonts w:hint="eastAsia"/>
        </w:rPr>
        <w:t xml:space="preserve">　　　　　　　　　　　　　　　代表者　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  <w:bookmarkStart w:id="0" w:name="_GoBack"/>
      <w:bookmarkEnd w:id="0"/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D4099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24765</wp:posOffset>
                </wp:positionV>
                <wp:extent cx="5810250" cy="4476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Default="00B826C8"/>
                          <w:p w:rsidR="00B826C8" w:rsidRPr="00980E5F" w:rsidRDefault="005D03B6" w:rsidP="00980E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D03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新たなコミュニケーション基盤の整備にかかる基本計画策定業務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5.4pt;margin-top:1.95pt;width:457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">
                <v:textbox inset="5.85pt,.7pt,5.85pt,.7pt">
                  <w:txbxContent>
                    <w:p w:rsidR="00B826C8" w:rsidRDefault="00B826C8"/>
                    <w:p w:rsidR="00B826C8" w:rsidRPr="00980E5F" w:rsidRDefault="005D03B6" w:rsidP="00980E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D03B6">
                        <w:rPr>
                          <w:rFonts w:hint="eastAsia"/>
                          <w:sz w:val="24"/>
                          <w:szCs w:val="24"/>
                        </w:rPr>
                        <w:t>新たなコミュニケーション基盤の整備にかかる基本計画策定業務</w:t>
                      </w:r>
                    </w:p>
                  </w:txbxContent>
                </v:textbox>
              </v:shape>
            </w:pict>
          </mc:Fallback>
        </mc:AlternateConten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D35235" w:rsidRDefault="00B826C8">
      <w:pPr>
        <w:pStyle w:val="a3"/>
      </w:pPr>
      <w:r>
        <w:rPr>
          <w:rFonts w:hint="eastAsia"/>
        </w:rPr>
        <w:t xml:space="preserve">　　</w:t>
      </w:r>
    </w:p>
    <w:p w:rsidR="009F09AD" w:rsidRDefault="009F09AD">
      <w:pPr>
        <w:pStyle w:val="a3"/>
      </w:pP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130A63" w:rsidRDefault="008244C1" w:rsidP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p w:rsidR="006C0912" w:rsidRDefault="006C0912">
      <w:pPr>
        <w:pStyle w:val="a3"/>
      </w:pPr>
      <w:r>
        <w:rPr>
          <w:rFonts w:hint="eastAsia"/>
        </w:rPr>
        <w:t xml:space="preserve">　</w:t>
      </w:r>
    </w:p>
    <w:p w:rsidR="009F09AD" w:rsidRDefault="009F09AD">
      <w:pPr>
        <w:pStyle w:val="a3"/>
      </w:pPr>
      <w:r>
        <w:rPr>
          <w:rFonts w:hint="eastAsia"/>
        </w:rPr>
        <w:t xml:space="preserve">　　</w:t>
      </w:r>
    </w:p>
    <w:sectPr w:rsidR="009F09AD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95" w:rsidRDefault="009E4795">
      <w:r>
        <w:separator/>
      </w:r>
    </w:p>
  </w:endnote>
  <w:endnote w:type="continuationSeparator" w:id="0">
    <w:p w:rsidR="009E4795" w:rsidRDefault="009E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95" w:rsidRDefault="009E4795">
      <w:r>
        <w:separator/>
      </w:r>
    </w:p>
  </w:footnote>
  <w:footnote w:type="continuationSeparator" w:id="0">
    <w:p w:rsidR="009E4795" w:rsidRDefault="009E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77C07"/>
    <w:rsid w:val="00130A63"/>
    <w:rsid w:val="00176D65"/>
    <w:rsid w:val="00234F61"/>
    <w:rsid w:val="00320F5C"/>
    <w:rsid w:val="003608A8"/>
    <w:rsid w:val="00380BC3"/>
    <w:rsid w:val="003A1F18"/>
    <w:rsid w:val="00426553"/>
    <w:rsid w:val="00440542"/>
    <w:rsid w:val="00497DF9"/>
    <w:rsid w:val="004A08C2"/>
    <w:rsid w:val="004D0483"/>
    <w:rsid w:val="005D03B6"/>
    <w:rsid w:val="006450DA"/>
    <w:rsid w:val="00681DAE"/>
    <w:rsid w:val="006874DF"/>
    <w:rsid w:val="006A66E1"/>
    <w:rsid w:val="006C04E6"/>
    <w:rsid w:val="006C0912"/>
    <w:rsid w:val="007611FF"/>
    <w:rsid w:val="0077539A"/>
    <w:rsid w:val="00782FB3"/>
    <w:rsid w:val="008244C1"/>
    <w:rsid w:val="008648DF"/>
    <w:rsid w:val="00866393"/>
    <w:rsid w:val="00872473"/>
    <w:rsid w:val="0088025A"/>
    <w:rsid w:val="008912CF"/>
    <w:rsid w:val="008C5DAF"/>
    <w:rsid w:val="009334BA"/>
    <w:rsid w:val="0093600D"/>
    <w:rsid w:val="009750E1"/>
    <w:rsid w:val="00980E5F"/>
    <w:rsid w:val="00980E80"/>
    <w:rsid w:val="00987881"/>
    <w:rsid w:val="009B4491"/>
    <w:rsid w:val="009B4635"/>
    <w:rsid w:val="009D7D85"/>
    <w:rsid w:val="009E4795"/>
    <w:rsid w:val="009F09AD"/>
    <w:rsid w:val="00A9134C"/>
    <w:rsid w:val="00AC023A"/>
    <w:rsid w:val="00AD23C0"/>
    <w:rsid w:val="00B10828"/>
    <w:rsid w:val="00B34F2B"/>
    <w:rsid w:val="00B55DC7"/>
    <w:rsid w:val="00B561DF"/>
    <w:rsid w:val="00B826C8"/>
    <w:rsid w:val="00C504F6"/>
    <w:rsid w:val="00C96912"/>
    <w:rsid w:val="00CD73E0"/>
    <w:rsid w:val="00D35235"/>
    <w:rsid w:val="00D40992"/>
    <w:rsid w:val="00D44FA9"/>
    <w:rsid w:val="00D7044A"/>
    <w:rsid w:val="00D80D25"/>
    <w:rsid w:val="00DA011B"/>
    <w:rsid w:val="00DE60B3"/>
    <w:rsid w:val="00E402BE"/>
    <w:rsid w:val="00E779D1"/>
    <w:rsid w:val="00E87A1F"/>
    <w:rsid w:val="00EA78A5"/>
    <w:rsid w:val="00ED3F7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42D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1899-12-31T15:00:00Z</cp:lastPrinted>
  <dcterms:created xsi:type="dcterms:W3CDTF">2020-09-28T13:25:00Z</dcterms:created>
  <dcterms:modified xsi:type="dcterms:W3CDTF">2020-09-30T10:28:00Z</dcterms:modified>
</cp:coreProperties>
</file>