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87" w:rsidRDefault="00EF4BE9" w:rsidP="00B3456E">
      <w:pPr>
        <w:rPr>
          <w:sz w:val="24"/>
          <w:szCs w:val="24"/>
        </w:rPr>
      </w:pPr>
      <w:r>
        <w:rPr>
          <w:noProof/>
        </w:rPr>
        <mc:AlternateContent>
          <mc:Choice Requires="wps">
            <w:drawing>
              <wp:anchor distT="0" distB="0" distL="114300" distR="114300" simplePos="0" relativeHeight="251659264" behindDoc="0" locked="0" layoutInCell="1" allowOverlap="1" wp14:anchorId="293DF6D4" wp14:editId="4932E4BA">
                <wp:simplePos x="0" y="0"/>
                <wp:positionH relativeFrom="column">
                  <wp:posOffset>62865</wp:posOffset>
                </wp:positionH>
                <wp:positionV relativeFrom="paragraph">
                  <wp:posOffset>-434340</wp:posOffset>
                </wp:positionV>
                <wp:extent cx="5276850" cy="5619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5276850" cy="56197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387" w:rsidRPr="008F2894" w:rsidRDefault="00957387" w:rsidP="00957387">
                            <w:pPr>
                              <w:jc w:val="center"/>
                              <w:rPr>
                                <w:rFonts w:ascii="HG創英角ﾎﾟｯﾌﾟ体" w:eastAsia="HG創英角ﾎﾟｯﾌﾟ体" w:hAnsi="HG創英角ﾎﾟｯﾌﾟ体"/>
                                <w:color w:val="000000" w:themeColor="text1"/>
                                <w:sz w:val="24"/>
                                <w:szCs w:val="24"/>
                              </w:rPr>
                            </w:pPr>
                            <w:r w:rsidRPr="008F2894">
                              <w:rPr>
                                <w:rFonts w:ascii="HG創英角ﾎﾟｯﾌﾟ体" w:eastAsia="HG創英角ﾎﾟｯﾌﾟ体" w:hAnsi="HG創英角ﾎﾟｯﾌﾟ体" w:hint="eastAsia"/>
                                <w:color w:val="000000" w:themeColor="text1"/>
                                <w:sz w:val="24"/>
                                <w:szCs w:val="24"/>
                              </w:rPr>
                              <w:t>事業改善について県民の皆様のご意見を募集します！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DF6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95pt;margin-top:-34.2pt;width:41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" filled="f" strokecolor="black [3213]" strokeweight="2pt">
                <v:textbox>
                  <w:txbxContent>
                    <w:p w:rsidR="00957387" w:rsidRPr="008F2894" w:rsidRDefault="00957387" w:rsidP="00957387">
                      <w:pPr>
                        <w:jc w:val="center"/>
                        <w:rPr>
                          <w:rFonts w:ascii="HG創英角ﾎﾟｯﾌﾟ体" w:eastAsia="HG創英角ﾎﾟｯﾌﾟ体" w:hAnsi="HG創英角ﾎﾟｯﾌﾟ体"/>
                          <w:color w:val="000000" w:themeColor="text1"/>
                          <w:sz w:val="24"/>
                          <w:szCs w:val="24"/>
                        </w:rPr>
                      </w:pPr>
                      <w:r w:rsidRPr="008F2894">
                        <w:rPr>
                          <w:rFonts w:ascii="HG創英角ﾎﾟｯﾌﾟ体" w:eastAsia="HG創英角ﾎﾟｯﾌﾟ体" w:hAnsi="HG創英角ﾎﾟｯﾌﾟ体" w:hint="eastAsia"/>
                          <w:color w:val="000000" w:themeColor="text1"/>
                          <w:sz w:val="24"/>
                          <w:szCs w:val="24"/>
                        </w:rPr>
                        <w:t>事業改善について県民の皆様のご意見を募集します！</w:t>
                      </w:r>
                    </w:p>
                  </w:txbxContent>
                </v:textbox>
              </v:shape>
            </w:pict>
          </mc:Fallback>
        </mc:AlternateContent>
      </w:r>
      <w:r w:rsidR="003C6273">
        <w:rPr>
          <w:rFonts w:hint="eastAsia"/>
          <w:sz w:val="24"/>
          <w:szCs w:val="24"/>
        </w:rPr>
        <w:t xml:space="preserve"> </w:t>
      </w:r>
    </w:p>
    <w:p w:rsidR="00EF4BE9" w:rsidRPr="00EF4BE9" w:rsidRDefault="00EF4BE9" w:rsidP="00364A38">
      <w:pPr>
        <w:spacing w:line="220" w:lineRule="exact"/>
        <w:ind w:firstLineChars="100" w:firstLine="160"/>
        <w:rPr>
          <w:rFonts w:ascii="HGｺﾞｼｯｸM" w:eastAsia="HGｺﾞｼｯｸM"/>
          <w:sz w:val="16"/>
          <w:szCs w:val="16"/>
        </w:rPr>
      </w:pPr>
      <w:r w:rsidRPr="00EF4BE9">
        <w:rPr>
          <w:rFonts w:ascii="HGｺﾞｼｯｸM" w:eastAsia="HGｺﾞｼｯｸM" w:hint="eastAsia"/>
          <w:sz w:val="16"/>
          <w:szCs w:val="16"/>
        </w:rPr>
        <w:t>三重県では、事業の見直しにあたり、事業マネジメントシートによる自己評価に加え、外部有識者からの意見の聴き取りを実施する「事業改善に向けた有識者懇話会（ブラッシュアップ懇話会）」を開催しています。</w:t>
      </w:r>
    </w:p>
    <w:p w:rsidR="00EF4BE9" w:rsidRPr="00EF4BE9" w:rsidRDefault="009E0C56" w:rsidP="00364A38">
      <w:pPr>
        <w:spacing w:line="220" w:lineRule="exact"/>
        <w:ind w:firstLineChars="100" w:firstLine="160"/>
        <w:rPr>
          <w:rFonts w:ascii="HGｺﾞｼｯｸM" w:eastAsia="HGｺﾞｼｯｸM"/>
          <w:sz w:val="16"/>
          <w:szCs w:val="16"/>
        </w:rPr>
      </w:pPr>
      <w:r>
        <w:rPr>
          <w:rFonts w:ascii="HGｺﾞｼｯｸM" w:eastAsia="HGｺﾞｼｯｸM" w:hint="eastAsia"/>
          <w:sz w:val="16"/>
          <w:szCs w:val="16"/>
        </w:rPr>
        <w:t>懇話会において、</w:t>
      </w:r>
      <w:r w:rsidR="00EF4BE9" w:rsidRPr="00EF4BE9">
        <w:rPr>
          <w:rFonts w:ascii="HGｺﾞｼｯｸM" w:eastAsia="HGｺﾞｼｯｸM" w:hint="eastAsia"/>
          <w:sz w:val="16"/>
          <w:szCs w:val="16"/>
        </w:rPr>
        <w:t>より多様な発想を反映させるため、広く県民の皆様のご意見を募集</w:t>
      </w:r>
      <w:r w:rsidR="00613C4B">
        <w:rPr>
          <w:rFonts w:ascii="HGｺﾞｼｯｸM" w:eastAsia="HGｺﾞｼｯｸM" w:hint="eastAsia"/>
          <w:sz w:val="16"/>
          <w:szCs w:val="16"/>
        </w:rPr>
        <w:t>します</w:t>
      </w:r>
      <w:r w:rsidR="00EF4BE9" w:rsidRPr="00EF4BE9">
        <w:rPr>
          <w:rFonts w:ascii="HGｺﾞｼｯｸM" w:eastAsia="HGｺﾞｼｯｸM" w:hint="eastAsia"/>
          <w:sz w:val="16"/>
          <w:szCs w:val="16"/>
        </w:rPr>
        <w:t>。</w:t>
      </w:r>
    </w:p>
    <w:p w:rsidR="00EF4BE9" w:rsidRPr="00EF4BE9" w:rsidRDefault="00EF4BE9" w:rsidP="002E185E">
      <w:pPr>
        <w:spacing w:line="220" w:lineRule="exact"/>
        <w:ind w:firstLineChars="100" w:firstLine="160"/>
        <w:rPr>
          <w:rFonts w:ascii="HGｺﾞｼｯｸM" w:eastAsia="HGｺﾞｼｯｸM"/>
          <w:sz w:val="16"/>
          <w:szCs w:val="16"/>
        </w:rPr>
      </w:pPr>
      <w:r w:rsidRPr="00EF4BE9">
        <w:rPr>
          <w:rFonts w:ascii="HGｺﾞｼｯｸM" w:eastAsia="HGｺﾞｼｯｸM" w:hint="eastAsia"/>
          <w:sz w:val="16"/>
          <w:szCs w:val="16"/>
        </w:rPr>
        <w:t>事業改善について</w:t>
      </w:r>
      <w:r>
        <w:rPr>
          <w:rFonts w:ascii="HGｺﾞｼｯｸM" w:eastAsia="HGｺﾞｼｯｸM" w:hint="eastAsia"/>
          <w:sz w:val="16"/>
          <w:szCs w:val="16"/>
        </w:rPr>
        <w:t>、</w:t>
      </w:r>
      <w:r w:rsidRPr="00EF4BE9">
        <w:rPr>
          <w:rFonts w:ascii="HGｺﾞｼｯｸM" w:eastAsia="HGｺﾞｼｯｸM" w:hint="eastAsia"/>
          <w:sz w:val="16"/>
          <w:szCs w:val="16"/>
        </w:rPr>
        <w:t>県民の皆様のご意見をお待ちしています。</w:t>
      </w:r>
    </w:p>
    <w:p w:rsidR="00EF4BE9" w:rsidRPr="00EF4BE9" w:rsidRDefault="007110C7" w:rsidP="00EF4BE9">
      <w:pPr>
        <w:ind w:firstLineChars="100" w:firstLine="240"/>
        <w:rPr>
          <w:sz w:val="16"/>
          <w:szCs w:val="16"/>
        </w:rPr>
      </w:pPr>
      <w:r w:rsidRPr="003C6273">
        <w:rPr>
          <w:noProof/>
          <w:sz w:val="24"/>
          <w:szCs w:val="24"/>
        </w:rPr>
        <mc:AlternateContent>
          <mc:Choice Requires="wps">
            <w:drawing>
              <wp:anchor distT="0" distB="0" distL="114300" distR="114300" simplePos="0" relativeHeight="251664384" behindDoc="1" locked="0" layoutInCell="1" allowOverlap="1" wp14:anchorId="3E15A56D" wp14:editId="5F7821C9">
                <wp:simplePos x="0" y="0"/>
                <wp:positionH relativeFrom="column">
                  <wp:posOffset>-651511</wp:posOffset>
                </wp:positionH>
                <wp:positionV relativeFrom="paragraph">
                  <wp:posOffset>149860</wp:posOffset>
                </wp:positionV>
                <wp:extent cx="42576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3985"/>
                        </a:xfrm>
                        <a:prstGeom prst="rect">
                          <a:avLst/>
                        </a:prstGeom>
                        <a:solidFill>
                          <a:srgbClr val="FFFFFF"/>
                        </a:solidFill>
                        <a:ln w="9525">
                          <a:noFill/>
                          <a:miter lim="800000"/>
                          <a:headEnd/>
                          <a:tailEnd/>
                        </a:ln>
                      </wps:spPr>
                      <wps:txbx>
                        <w:txbxContent>
                          <w:p w:rsidR="003C6273" w:rsidRPr="00A17005" w:rsidRDefault="00A17005">
                            <w:pPr>
                              <w:rPr>
                                <w:rFonts w:ascii="HGｺﾞｼｯｸM" w:eastAsia="HGｺﾞｼｯｸM"/>
                              </w:rPr>
                            </w:pPr>
                            <w:r w:rsidRPr="00A17005">
                              <w:rPr>
                                <w:rFonts w:ascii="HGｺﾞｼｯｸM" w:eastAsia="HGｺﾞｼｯｸM" w:hint="eastAsia"/>
                                <w:sz w:val="24"/>
                                <w:szCs w:val="24"/>
                              </w:rPr>
                              <w:t>施策２</w:t>
                            </w:r>
                            <w:r w:rsidR="00664FAD">
                              <w:rPr>
                                <w:rFonts w:ascii="HGｺﾞｼｯｸM" w:eastAsia="HGｺﾞｼｯｸM" w:hint="eastAsia"/>
                                <w:sz w:val="24"/>
                                <w:szCs w:val="24"/>
                              </w:rPr>
                              <w:t>５１</w:t>
                            </w:r>
                            <w:r w:rsidR="003C6273" w:rsidRPr="00A17005">
                              <w:rPr>
                                <w:rFonts w:ascii="HGｺﾞｼｯｸM" w:eastAsia="HGｺﾞｼｯｸM" w:hint="eastAsia"/>
                                <w:sz w:val="24"/>
                                <w:szCs w:val="24"/>
                              </w:rPr>
                              <w:t>：</w:t>
                            </w:r>
                            <w:r w:rsidR="00664FAD">
                              <w:rPr>
                                <w:rFonts w:ascii="HGｺﾞｼｯｸM" w:eastAsia="HGｺﾞｼｯｸM" w:hint="eastAsia"/>
                                <w:sz w:val="24"/>
                                <w:szCs w:val="24"/>
                              </w:rPr>
                              <w:t>南部地域の活性化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5A56D" id="_x0000_t202" coordsize="21600,21600" o:spt="202" path="m,l,21600r21600,l21600,xe">
                <v:stroke joinstyle="miter"/>
                <v:path gradientshapeok="t" o:connecttype="rect"/>
              </v:shapetype>
              <v:shape id="テキスト ボックス 2" o:spid="_x0000_s1027" type="#_x0000_t202" style="position:absolute;left:0;text-align:left;margin-left:-51.3pt;margin-top:11.8pt;width:335.2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HvRQIAADY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" stroked="f">
                <v:textbox style="mso-fit-shape-to-text:t">
                  <w:txbxContent>
                    <w:p w:rsidR="003C6273" w:rsidRPr="00A17005" w:rsidRDefault="00A17005">
                      <w:pPr>
                        <w:rPr>
                          <w:rFonts w:ascii="HGｺﾞｼｯｸM" w:eastAsia="HGｺﾞｼｯｸM"/>
                        </w:rPr>
                      </w:pPr>
                      <w:r w:rsidRPr="00A17005">
                        <w:rPr>
                          <w:rFonts w:ascii="HGｺﾞｼｯｸM" w:eastAsia="HGｺﾞｼｯｸM" w:hint="eastAsia"/>
                          <w:sz w:val="24"/>
                          <w:szCs w:val="24"/>
                        </w:rPr>
                        <w:t>施策２</w:t>
                      </w:r>
                      <w:r w:rsidR="00664FAD">
                        <w:rPr>
                          <w:rFonts w:ascii="HGｺﾞｼｯｸM" w:eastAsia="HGｺﾞｼｯｸM" w:hint="eastAsia"/>
                          <w:sz w:val="24"/>
                          <w:szCs w:val="24"/>
                        </w:rPr>
                        <w:t>５１</w:t>
                      </w:r>
                      <w:r w:rsidR="003C6273" w:rsidRPr="00A17005">
                        <w:rPr>
                          <w:rFonts w:ascii="HGｺﾞｼｯｸM" w:eastAsia="HGｺﾞｼｯｸM" w:hint="eastAsia"/>
                          <w:sz w:val="24"/>
                          <w:szCs w:val="24"/>
                        </w:rPr>
                        <w:t>：</w:t>
                      </w:r>
                      <w:r w:rsidR="00664FAD">
                        <w:rPr>
                          <w:rFonts w:ascii="HGｺﾞｼｯｸM" w:eastAsia="HGｺﾞｼｯｸM" w:hint="eastAsia"/>
                          <w:sz w:val="24"/>
                          <w:szCs w:val="24"/>
                        </w:rPr>
                        <w:t>南部地域の活性化</w:t>
                      </w:r>
                    </w:p>
                  </w:txbxContent>
                </v:textbox>
              </v:shape>
            </w:pict>
          </mc:Fallback>
        </mc:AlternateContent>
      </w:r>
    </w:p>
    <w:p w:rsidR="00EF4BE9" w:rsidRDefault="00EF4BE9" w:rsidP="00B3456E">
      <w:pPr>
        <w:rPr>
          <w:sz w:val="24"/>
          <w:szCs w:val="24"/>
        </w:rPr>
      </w:pPr>
    </w:p>
    <w:tbl>
      <w:tblPr>
        <w:tblStyle w:val="a3"/>
        <w:tblW w:w="10207" w:type="dxa"/>
        <w:tblInd w:w="-743" w:type="dxa"/>
        <w:tblLook w:val="04A0" w:firstRow="1" w:lastRow="0" w:firstColumn="1" w:lastColumn="0" w:noHBand="0" w:noVBand="1"/>
      </w:tblPr>
      <w:tblGrid>
        <w:gridCol w:w="709"/>
        <w:gridCol w:w="2836"/>
        <w:gridCol w:w="3260"/>
        <w:gridCol w:w="1134"/>
        <w:gridCol w:w="1134"/>
        <w:gridCol w:w="1134"/>
      </w:tblGrid>
      <w:tr w:rsidR="003C6273" w:rsidRPr="00EF4BE9" w:rsidTr="007110C7">
        <w:tc>
          <w:tcPr>
            <w:tcW w:w="3545" w:type="dxa"/>
            <w:gridSpan w:val="2"/>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施策</w:t>
            </w:r>
          </w:p>
        </w:tc>
        <w:tc>
          <w:tcPr>
            <w:tcW w:w="3260"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目標項目（県民指標）</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目標値</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実績値</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達成状況</w:t>
            </w:r>
          </w:p>
        </w:tc>
      </w:tr>
      <w:tr w:rsidR="003C6273" w:rsidRPr="00EF4BE9" w:rsidTr="00664FAD">
        <w:trPr>
          <w:trHeight w:val="345"/>
        </w:trPr>
        <w:tc>
          <w:tcPr>
            <w:tcW w:w="3545" w:type="dxa"/>
            <w:gridSpan w:val="2"/>
          </w:tcPr>
          <w:p w:rsidR="003C6273" w:rsidRPr="00EF4BE9" w:rsidRDefault="00664FAD" w:rsidP="00664FAD">
            <w:pPr>
              <w:spacing w:line="220" w:lineRule="exact"/>
              <w:rPr>
                <w:rFonts w:ascii="HGｺﾞｼｯｸM" w:eastAsia="HGｺﾞｼｯｸM"/>
                <w:sz w:val="16"/>
                <w:szCs w:val="16"/>
              </w:rPr>
            </w:pPr>
            <w:r>
              <w:rPr>
                <w:rFonts w:ascii="HGｺﾞｼｯｸM" w:eastAsia="HGｺﾞｼｯｸM" w:hint="eastAsia"/>
                <w:sz w:val="16"/>
                <w:szCs w:val="16"/>
              </w:rPr>
              <w:t>南部地域の活性化</w:t>
            </w:r>
          </w:p>
        </w:tc>
        <w:tc>
          <w:tcPr>
            <w:tcW w:w="3260" w:type="dxa"/>
          </w:tcPr>
          <w:p w:rsidR="003C6273" w:rsidRPr="00EF4BE9" w:rsidRDefault="00664FAD" w:rsidP="00EF4BE9">
            <w:pPr>
              <w:spacing w:line="220" w:lineRule="exact"/>
              <w:rPr>
                <w:rFonts w:ascii="HGｺﾞｼｯｸM" w:eastAsia="HGｺﾞｼｯｸM"/>
                <w:sz w:val="16"/>
                <w:szCs w:val="16"/>
              </w:rPr>
            </w:pPr>
            <w:r w:rsidRPr="00664FAD">
              <w:rPr>
                <w:rFonts w:ascii="HGｺﾞｼｯｸM" w:eastAsia="HGｺﾞｼｯｸM" w:hint="eastAsia"/>
                <w:sz w:val="16"/>
                <w:szCs w:val="16"/>
              </w:rPr>
              <w:t>南部地域における転出超過数</w:t>
            </w:r>
          </w:p>
        </w:tc>
        <w:tc>
          <w:tcPr>
            <w:tcW w:w="1134" w:type="dxa"/>
          </w:tcPr>
          <w:p w:rsidR="003C6273" w:rsidRPr="00EF4BE9" w:rsidRDefault="00664FAD" w:rsidP="00217D4F">
            <w:pPr>
              <w:spacing w:line="220" w:lineRule="exact"/>
              <w:jc w:val="right"/>
              <w:rPr>
                <w:rFonts w:ascii="HGｺﾞｼｯｸM" w:eastAsia="HGｺﾞｼｯｸM"/>
                <w:sz w:val="16"/>
                <w:szCs w:val="16"/>
              </w:rPr>
            </w:pPr>
            <w:r>
              <w:rPr>
                <w:rFonts w:ascii="HGｺﾞｼｯｸM" w:eastAsia="HGｺﾞｼｯｸM" w:hint="eastAsia"/>
                <w:sz w:val="16"/>
                <w:szCs w:val="16"/>
              </w:rPr>
              <w:t>1,200人</w:t>
            </w:r>
          </w:p>
        </w:tc>
        <w:tc>
          <w:tcPr>
            <w:tcW w:w="1134" w:type="dxa"/>
          </w:tcPr>
          <w:p w:rsidR="007110C7" w:rsidRPr="00EF4BE9" w:rsidRDefault="00664FAD" w:rsidP="007110C7">
            <w:pPr>
              <w:spacing w:line="220" w:lineRule="exact"/>
              <w:jc w:val="right"/>
              <w:rPr>
                <w:rFonts w:ascii="HGｺﾞｼｯｸM" w:eastAsia="HGｺﾞｼｯｸM"/>
                <w:sz w:val="16"/>
                <w:szCs w:val="16"/>
              </w:rPr>
            </w:pPr>
            <w:r>
              <w:rPr>
                <w:rFonts w:ascii="HGｺﾞｼｯｸM" w:eastAsia="HGｺﾞｼｯｸM" w:hint="eastAsia"/>
                <w:sz w:val="16"/>
                <w:szCs w:val="16"/>
              </w:rPr>
              <w:t>2,252人</w:t>
            </w:r>
          </w:p>
        </w:tc>
        <w:tc>
          <w:tcPr>
            <w:tcW w:w="1134" w:type="dxa"/>
          </w:tcPr>
          <w:p w:rsidR="003C6273" w:rsidRPr="00EF4BE9" w:rsidRDefault="00664FAD" w:rsidP="00EF4BE9">
            <w:pPr>
              <w:spacing w:line="220" w:lineRule="exact"/>
              <w:jc w:val="center"/>
              <w:rPr>
                <w:rFonts w:ascii="HGｺﾞｼｯｸM" w:eastAsia="HGｺﾞｼｯｸM"/>
                <w:sz w:val="16"/>
                <w:szCs w:val="16"/>
              </w:rPr>
            </w:pPr>
            <w:r>
              <w:rPr>
                <w:rFonts w:ascii="HGｺﾞｼｯｸM" w:eastAsia="HGｺﾞｼｯｸM" w:hint="eastAsia"/>
                <w:sz w:val="16"/>
                <w:szCs w:val="16"/>
              </w:rPr>
              <w:t>0.53</w:t>
            </w:r>
          </w:p>
        </w:tc>
      </w:tr>
      <w:tr w:rsidR="00217D4F" w:rsidRPr="00EF4BE9" w:rsidTr="000676E5">
        <w:tc>
          <w:tcPr>
            <w:tcW w:w="10207" w:type="dxa"/>
            <w:gridSpan w:val="6"/>
          </w:tcPr>
          <w:p w:rsidR="00217D4F" w:rsidRPr="003C380A" w:rsidRDefault="00217D4F" w:rsidP="00EF4BE9">
            <w:pPr>
              <w:spacing w:line="220" w:lineRule="exact"/>
              <w:jc w:val="center"/>
              <w:rPr>
                <w:rFonts w:asciiTheme="majorEastAsia" w:eastAsiaTheme="majorEastAsia" w:hAnsiTheme="majorEastAsia"/>
                <w:sz w:val="16"/>
                <w:szCs w:val="16"/>
              </w:rPr>
            </w:pPr>
            <w:r w:rsidRPr="003C380A">
              <w:rPr>
                <w:rFonts w:asciiTheme="majorEastAsia" w:eastAsiaTheme="majorEastAsia" w:hAnsiTheme="majorEastAsia" w:hint="eastAsia"/>
                <w:sz w:val="16"/>
                <w:szCs w:val="16"/>
              </w:rPr>
              <w:t>現状とこれまでの取組</w:t>
            </w:r>
          </w:p>
        </w:tc>
      </w:tr>
      <w:tr w:rsidR="00217D4F" w:rsidRPr="00EF4BE9" w:rsidTr="00AF068C">
        <w:tc>
          <w:tcPr>
            <w:tcW w:w="10207" w:type="dxa"/>
            <w:gridSpan w:val="6"/>
          </w:tcPr>
          <w:p w:rsidR="00664FAD"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【取組状況と課題】</w:t>
            </w:r>
          </w:p>
          <w:p w:rsidR="00664FAD"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00664FAD" w:rsidRPr="00664FAD">
              <w:rPr>
                <w:rFonts w:ascii="HGｺﾞｼｯｸM" w:eastAsia="HGｺﾞｼｯｸM" w:hint="eastAsia"/>
                <w:sz w:val="16"/>
                <w:szCs w:val="16"/>
              </w:rPr>
              <w:t>南部地域の働く場の確保や定住の促進に向けて、市町がさまざまな形で連携した取組を南部地域活性化基金等により支援するとともに、地域おこし協力隊等の人材育成・ネットワーク化や関係人口の創出等に取り組みました。その結果、活動指標である「県および市町の相談窓口等で把握した南部地域への移住者数」については、目標を達成（目標90人、実績124人）することができました。</w:t>
            </w:r>
          </w:p>
          <w:p w:rsidR="00664FAD" w:rsidRPr="00664FAD" w:rsidRDefault="00664FAD" w:rsidP="00594BED">
            <w:pPr>
              <w:spacing w:line="220" w:lineRule="exact"/>
              <w:ind w:leftChars="100" w:left="210"/>
              <w:jc w:val="left"/>
              <w:rPr>
                <w:rFonts w:ascii="HGｺﾞｼｯｸM" w:eastAsia="HGｺﾞｼｯｸM"/>
                <w:sz w:val="16"/>
                <w:szCs w:val="16"/>
              </w:rPr>
            </w:pPr>
            <w:r w:rsidRPr="00664FAD">
              <w:rPr>
                <w:rFonts w:ascii="HGｺﾞｼｯｸM" w:eastAsia="HGｺﾞｼｯｸM" w:hint="eastAsia"/>
                <w:sz w:val="16"/>
                <w:szCs w:val="16"/>
              </w:rPr>
              <w:t>また、基金による支援終了後も市町の連携した取組が継続されるとともに、ＮＰＯなどのさまざまな主体による活性化に向けた主体的な取組が始まるなど、着実に成果があらわれています。</w:t>
            </w:r>
          </w:p>
          <w:p w:rsidR="00664FAD" w:rsidRPr="00664FAD" w:rsidRDefault="00664FAD" w:rsidP="00594BED">
            <w:pPr>
              <w:spacing w:line="220" w:lineRule="exact"/>
              <w:ind w:leftChars="100" w:left="210"/>
              <w:jc w:val="left"/>
              <w:rPr>
                <w:rFonts w:ascii="HGｺﾞｼｯｸM" w:eastAsia="HGｺﾞｼｯｸM"/>
                <w:sz w:val="16"/>
                <w:szCs w:val="16"/>
              </w:rPr>
            </w:pPr>
            <w:r w:rsidRPr="00664FAD">
              <w:rPr>
                <w:rFonts w:ascii="HGｺﾞｼｯｸM" w:eastAsia="HGｺﾞｼｯｸM" w:hint="eastAsia"/>
                <w:sz w:val="16"/>
                <w:szCs w:val="16"/>
              </w:rPr>
              <w:t>しかし、特に15歳～34歳の転出超過数が拡大するなど、県民指標である「南部地域における転出超過数」は、改善することができませんでした。</w:t>
            </w:r>
          </w:p>
          <w:p w:rsidR="00664FAD"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00664FAD" w:rsidRPr="00664FAD">
              <w:rPr>
                <w:rFonts w:ascii="HGｺﾞｼｯｸM" w:eastAsia="HGｺﾞｼｯｸM" w:hint="eastAsia"/>
                <w:sz w:val="16"/>
                <w:szCs w:val="16"/>
              </w:rPr>
              <w:t>若者の定着には、若者に魅力的な働く場が必要であり、民間企業の進出等による雇用創出を図るため、市町と民間事業者等が連携して、働く場の確保に取り組む必要があります。</w:t>
            </w:r>
          </w:p>
          <w:p w:rsidR="00664FAD" w:rsidRPr="00664FAD" w:rsidRDefault="00664FAD" w:rsidP="00594BED">
            <w:pPr>
              <w:spacing w:line="220" w:lineRule="exact"/>
              <w:ind w:leftChars="100" w:left="210"/>
              <w:jc w:val="left"/>
              <w:rPr>
                <w:rFonts w:ascii="HGｺﾞｼｯｸM" w:eastAsia="HGｺﾞｼｯｸM"/>
                <w:sz w:val="16"/>
                <w:szCs w:val="16"/>
              </w:rPr>
            </w:pPr>
            <w:r w:rsidRPr="00664FAD">
              <w:rPr>
                <w:rFonts w:ascii="HGｺﾞｼｯｸM" w:eastAsia="HGｺﾞｼｯｸM" w:hint="eastAsia"/>
                <w:sz w:val="16"/>
                <w:szCs w:val="16"/>
              </w:rPr>
              <w:t>また、生まれ育った地域に住み続けたいという思いがあるものの、日々の生活における不便さや地域の課題から地域を離れる住民がいます。市町や様々な主体が行う生活サービスの維持、確保のための取組の支援が必要です。</w:t>
            </w:r>
          </w:p>
          <w:p w:rsidR="00664FAD" w:rsidRPr="00664FAD" w:rsidRDefault="00664FAD" w:rsidP="00664FAD">
            <w:pPr>
              <w:spacing w:line="220" w:lineRule="exact"/>
              <w:ind w:left="160" w:hangingChars="100" w:hanging="160"/>
              <w:jc w:val="left"/>
              <w:rPr>
                <w:rFonts w:ascii="HGｺﾞｼｯｸM" w:eastAsia="HGｺﾞｼｯｸM"/>
                <w:sz w:val="16"/>
                <w:szCs w:val="16"/>
              </w:rPr>
            </w:pPr>
          </w:p>
          <w:p w:rsidR="00664FAD"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【今後の取組】</w:t>
            </w:r>
          </w:p>
          <w:p w:rsidR="00664FAD"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00664FAD" w:rsidRPr="00664FAD">
              <w:rPr>
                <w:rFonts w:ascii="HGｺﾞｼｯｸM" w:eastAsia="HGｺﾞｼｯｸM" w:hint="eastAsia"/>
                <w:sz w:val="16"/>
                <w:szCs w:val="16"/>
              </w:rPr>
              <w:t>これまでの基金の成果と課題を検証したうえで、市町</w:t>
            </w:r>
            <w:r w:rsidR="007F24C4">
              <w:rPr>
                <w:rFonts w:ascii="HGｺﾞｼｯｸM" w:eastAsia="HGｺﾞｼｯｸM" w:hint="eastAsia"/>
                <w:sz w:val="16"/>
                <w:szCs w:val="16"/>
              </w:rPr>
              <w:t>等</w:t>
            </w:r>
            <w:r w:rsidR="00664FAD" w:rsidRPr="00664FAD">
              <w:rPr>
                <w:rFonts w:ascii="HGｺﾞｼｯｸM" w:eastAsia="HGｺﾞｼｯｸM" w:hint="eastAsia"/>
                <w:sz w:val="16"/>
                <w:szCs w:val="16"/>
              </w:rPr>
              <w:t>の意見を踏まえて、民間企業等と連携した若者の働く場の確保を図る取組や、地域の生活サービスを維持・確保する取組を新たに支援対象とするなど、基金の見直しを行いました。</w:t>
            </w:r>
          </w:p>
          <w:p w:rsidR="007110C7" w:rsidRPr="00664FAD" w:rsidRDefault="00594BED" w:rsidP="00664FAD">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00664FAD" w:rsidRPr="00664FAD">
              <w:rPr>
                <w:rFonts w:ascii="HGｺﾞｼｯｸM" w:eastAsia="HGｺﾞｼｯｸM" w:hint="eastAsia"/>
                <w:sz w:val="16"/>
                <w:szCs w:val="16"/>
              </w:rPr>
              <w:t>今後は、見直しを行った基金等をさらに活用し、若者の働く場の確保を図る取組や生まれ育った地域に住み続けたいとの思いがかなう地域づくりを支援することで、持続可能な地域社会の実現に向け、取り組んでいきます。</w:t>
            </w:r>
          </w:p>
          <w:p w:rsidR="00664FAD" w:rsidRDefault="00664FAD" w:rsidP="00664FAD">
            <w:pPr>
              <w:spacing w:line="220" w:lineRule="exact"/>
              <w:ind w:left="160" w:hangingChars="100" w:hanging="160"/>
              <w:jc w:val="left"/>
              <w:rPr>
                <w:rFonts w:ascii="HGｺﾞｼｯｸM" w:eastAsia="HGｺﾞｼｯｸM"/>
                <w:sz w:val="16"/>
                <w:szCs w:val="16"/>
              </w:rPr>
            </w:pPr>
          </w:p>
        </w:tc>
      </w:tr>
      <w:tr w:rsidR="009D35A9" w:rsidRPr="00EF4BE9" w:rsidTr="009D35A9">
        <w:tc>
          <w:tcPr>
            <w:tcW w:w="709" w:type="dxa"/>
          </w:tcPr>
          <w:p w:rsid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募集の</w:t>
            </w:r>
          </w:p>
          <w:p w:rsidR="009D35A9" w:rsidRP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要旨</w:t>
            </w:r>
          </w:p>
        </w:tc>
        <w:tc>
          <w:tcPr>
            <w:tcW w:w="9498" w:type="dxa"/>
            <w:gridSpan w:val="5"/>
          </w:tcPr>
          <w:p w:rsidR="009D35A9" w:rsidRDefault="00594BED" w:rsidP="007E5914">
            <w:pPr>
              <w:spacing w:line="220" w:lineRule="exact"/>
              <w:jc w:val="left"/>
              <w:rPr>
                <w:rFonts w:ascii="HGｺﾞｼｯｸM" w:eastAsia="HGｺﾞｼｯｸM"/>
                <w:sz w:val="16"/>
                <w:szCs w:val="16"/>
              </w:rPr>
            </w:pPr>
            <w:r w:rsidRPr="00594BED">
              <w:rPr>
                <w:rFonts w:ascii="HGｺﾞｼｯｸM" w:eastAsia="HGｺﾞｼｯｸM" w:hint="eastAsia"/>
                <w:sz w:val="16"/>
                <w:szCs w:val="16"/>
              </w:rPr>
              <w:t>南部地域の若者の地域への定着率</w:t>
            </w:r>
            <w:r>
              <w:rPr>
                <w:rFonts w:ascii="HGｺﾞｼｯｸM" w:eastAsia="HGｺﾞｼｯｸM" w:hint="eastAsia"/>
                <w:sz w:val="16"/>
                <w:szCs w:val="16"/>
              </w:rPr>
              <w:t>向上をめざして基金等を活用して取り組む事業について、より効果的なものと</w:t>
            </w:r>
            <w:r w:rsidRPr="00594BED">
              <w:rPr>
                <w:rFonts w:ascii="HGｺﾞｼｯｸM" w:eastAsia="HGｺﾞｼｯｸM" w:hint="eastAsia"/>
                <w:sz w:val="16"/>
                <w:szCs w:val="16"/>
              </w:rPr>
              <w:t>するための</w:t>
            </w:r>
            <w:r w:rsidR="007E5914">
              <w:rPr>
                <w:rFonts w:ascii="HGｺﾞｼｯｸM" w:eastAsia="HGｺﾞｼｯｸM" w:hint="eastAsia"/>
                <w:sz w:val="16"/>
                <w:szCs w:val="16"/>
              </w:rPr>
              <w:t>ご意見</w:t>
            </w:r>
            <w:r>
              <w:rPr>
                <w:rFonts w:ascii="HGｺﾞｼｯｸM" w:eastAsia="HGｺﾞｼｯｸM" w:hint="eastAsia"/>
                <w:sz w:val="16"/>
                <w:szCs w:val="16"/>
              </w:rPr>
              <w:t>をお願いします。</w:t>
            </w:r>
          </w:p>
        </w:tc>
      </w:tr>
      <w:tr w:rsidR="009D35A9" w:rsidRPr="00EF4BE9" w:rsidTr="009D35A9">
        <w:tc>
          <w:tcPr>
            <w:tcW w:w="709" w:type="dxa"/>
          </w:tcPr>
          <w:p w:rsidR="009D35A9" w:rsidRPr="009D35A9" w:rsidRDefault="009D35A9" w:rsidP="009D35A9">
            <w:pPr>
              <w:spacing w:line="220" w:lineRule="exact"/>
              <w:jc w:val="center"/>
              <w:rPr>
                <w:rFonts w:asciiTheme="majorEastAsia" w:eastAsiaTheme="majorEastAsia" w:hAnsiTheme="majorEastAsia"/>
                <w:sz w:val="16"/>
                <w:szCs w:val="16"/>
              </w:rPr>
            </w:pPr>
          </w:p>
          <w:p w:rsidR="009D35A9" w:rsidRDefault="009D35A9" w:rsidP="009D35A9">
            <w:pPr>
              <w:spacing w:line="220" w:lineRule="exact"/>
              <w:jc w:val="center"/>
              <w:rPr>
                <w:rFonts w:asciiTheme="majorEastAsia" w:eastAsiaTheme="majorEastAsia" w:hAnsiTheme="majorEastAsia"/>
                <w:sz w:val="16"/>
                <w:szCs w:val="16"/>
              </w:rPr>
            </w:pPr>
          </w:p>
          <w:p w:rsidR="004C1AC8" w:rsidRPr="009D35A9" w:rsidRDefault="004C1AC8"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ご意見</w:t>
            </w: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tc>
        <w:tc>
          <w:tcPr>
            <w:tcW w:w="9498" w:type="dxa"/>
            <w:gridSpan w:val="5"/>
          </w:tcPr>
          <w:p w:rsidR="009D35A9" w:rsidRDefault="009D35A9" w:rsidP="00217D4F">
            <w:pPr>
              <w:spacing w:line="220" w:lineRule="exact"/>
              <w:jc w:val="left"/>
              <w:rPr>
                <w:rFonts w:ascii="HGｺﾞｼｯｸM" w:eastAsia="HGｺﾞｼｯｸM"/>
                <w:sz w:val="16"/>
                <w:szCs w:val="16"/>
              </w:rPr>
            </w:pPr>
          </w:p>
        </w:tc>
      </w:tr>
    </w:tbl>
    <w:p w:rsidR="003C6273" w:rsidRDefault="003C6273" w:rsidP="00EF4BE9">
      <w:pPr>
        <w:spacing w:line="220" w:lineRule="exact"/>
        <w:rPr>
          <w:rFonts w:ascii="HGｺﾞｼｯｸM" w:eastAsia="HGｺﾞｼｯｸM"/>
          <w:sz w:val="18"/>
          <w:szCs w:val="18"/>
        </w:rPr>
      </w:pPr>
    </w:p>
    <w:p w:rsidR="00957387" w:rsidRDefault="00E600B9" w:rsidP="00EF4BE9">
      <w:pPr>
        <w:spacing w:line="220" w:lineRule="exact"/>
        <w:rPr>
          <w:rFonts w:ascii="HGｺﾞｼｯｸM" w:eastAsia="HGｺﾞｼｯｸM"/>
          <w:sz w:val="16"/>
          <w:szCs w:val="16"/>
        </w:rPr>
      </w:pPr>
      <w:r>
        <w:rPr>
          <w:rFonts w:hint="eastAsia"/>
          <w:noProof/>
        </w:rPr>
        <mc:AlternateContent>
          <mc:Choice Requires="wps">
            <w:drawing>
              <wp:anchor distT="0" distB="0" distL="114300" distR="114300" simplePos="0" relativeHeight="251660800" behindDoc="1" locked="0" layoutInCell="1" allowOverlap="1" wp14:anchorId="78BEA90C" wp14:editId="45681F6E">
                <wp:simplePos x="0" y="0"/>
                <wp:positionH relativeFrom="column">
                  <wp:posOffset>-542925</wp:posOffset>
                </wp:positionH>
                <wp:positionV relativeFrom="paragraph">
                  <wp:posOffset>110490</wp:posOffset>
                </wp:positionV>
                <wp:extent cx="2962275" cy="1200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962275" cy="1200150"/>
                        </a:xfrm>
                        <a:prstGeom prst="rect">
                          <a:avLst/>
                        </a:prstGeom>
                        <a:noFill/>
                        <a:ln w="25400" cap="flat" cmpd="dbl" algn="ctr">
                          <a:solidFill>
                            <a:sysClr val="windowText" lastClr="000000"/>
                          </a:solidFill>
                          <a:prstDash val="solid"/>
                        </a:ln>
                        <a:effectLst/>
                      </wps:spPr>
                      <wps:txbx>
                        <w:txbxContent>
                          <w:p w:rsidR="00E600B9" w:rsidRDefault="00E600B9" w:rsidP="00E600B9">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Pr>
                                <w:rFonts w:hint="eastAsia"/>
                                <w:color w:val="000000" w:themeColor="text1"/>
                                <w:sz w:val="18"/>
                                <w:szCs w:val="18"/>
                              </w:rPr>
                              <w:t>QR</w:t>
                            </w:r>
                            <w:r>
                              <w:rPr>
                                <w:rFonts w:hint="eastAsia"/>
                                <w:color w:val="000000" w:themeColor="text1"/>
                                <w:sz w:val="18"/>
                                <w:szCs w:val="18"/>
                              </w:rPr>
                              <w:t>コード）から</w:t>
                            </w:r>
                            <w:r w:rsidRPr="00AF46E7">
                              <w:rPr>
                                <w:rFonts w:hint="eastAsia"/>
                                <w:color w:val="000000" w:themeColor="text1"/>
                                <w:sz w:val="18"/>
                                <w:szCs w:val="18"/>
                              </w:rPr>
                              <w:t>応募して</w:t>
                            </w:r>
                          </w:p>
                          <w:p w:rsidR="00E600B9" w:rsidRDefault="00E600B9" w:rsidP="00E600B9">
                            <w:pPr>
                              <w:spacing w:line="220" w:lineRule="exact"/>
                              <w:jc w:val="left"/>
                              <w:rPr>
                                <w:color w:val="000000" w:themeColor="text1"/>
                                <w:sz w:val="18"/>
                                <w:szCs w:val="18"/>
                              </w:rPr>
                            </w:pPr>
                            <w:r w:rsidRPr="00AF46E7">
                              <w:rPr>
                                <w:rFonts w:hint="eastAsia"/>
                                <w:color w:val="000000" w:themeColor="text1"/>
                                <w:sz w:val="18"/>
                                <w:szCs w:val="18"/>
                              </w:rPr>
                              <w:t>ください</w:t>
                            </w:r>
                          </w:p>
                          <w:p w:rsidR="00E600B9" w:rsidRPr="00D97944" w:rsidRDefault="00E600B9" w:rsidP="00E600B9">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Pr="00D97944">
                              <w:rPr>
                                <w:rFonts w:hint="eastAsia"/>
                                <w:color w:val="000000" w:themeColor="text1"/>
                                <w:sz w:val="18"/>
                                <w:szCs w:val="18"/>
                              </w:rPr>
                              <w:t xml:space="preserve">　</w:t>
                            </w:r>
                            <w:r>
                              <w:rPr>
                                <w:rFonts w:hint="eastAsia"/>
                                <w:color w:val="000000" w:themeColor="text1"/>
                                <w:sz w:val="18"/>
                                <w:szCs w:val="18"/>
                              </w:rPr>
                              <w:t>zaisei@pref.mie.lg.jp</w:t>
                            </w:r>
                          </w:p>
                          <w:p w:rsidR="00E600B9" w:rsidRDefault="00E600B9" w:rsidP="00E600B9">
                            <w:pPr>
                              <w:spacing w:line="220" w:lineRule="exact"/>
                              <w:jc w:val="left"/>
                              <w:rPr>
                                <w:color w:val="000000" w:themeColor="text1"/>
                                <w:sz w:val="18"/>
                                <w:szCs w:val="18"/>
                              </w:rPr>
                            </w:pPr>
                            <w:r>
                              <w:rPr>
                                <w:rFonts w:hint="eastAsia"/>
                                <w:color w:val="000000" w:themeColor="text1"/>
                                <w:sz w:val="18"/>
                                <w:szCs w:val="18"/>
                              </w:rPr>
                              <w:t xml:space="preserve">　</w:t>
                            </w:r>
                          </w:p>
                          <w:p w:rsidR="00E600B9" w:rsidRDefault="00E600B9" w:rsidP="00E600B9">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E600B9" w:rsidRDefault="00E600B9" w:rsidP="00E600B9">
                            <w:pPr>
                              <w:spacing w:line="220" w:lineRule="exact"/>
                              <w:ind w:firstLineChars="100" w:firstLine="180"/>
                              <w:jc w:val="left"/>
                              <w:rPr>
                                <w:color w:val="000000" w:themeColor="text1"/>
                                <w:sz w:val="18"/>
                                <w:szCs w:val="18"/>
                              </w:rPr>
                            </w:pPr>
                          </w:p>
                          <w:p w:rsidR="00E600B9" w:rsidRDefault="00E600B9" w:rsidP="00E600B9">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E600B9" w:rsidRDefault="00E600B9" w:rsidP="00E600B9">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E600B9" w:rsidRPr="00DC2DF6" w:rsidRDefault="00E600B9" w:rsidP="00E600B9">
                            <w:pPr>
                              <w:spacing w:line="220" w:lineRule="exact"/>
                              <w:ind w:firstLineChars="100" w:firstLine="180"/>
                              <w:jc w:val="left"/>
                              <w:rPr>
                                <w:rFonts w:hint="eastAsia"/>
                                <w:color w:val="000000" w:themeColor="text1"/>
                                <w:sz w:val="18"/>
                                <w:szCs w:val="18"/>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A90C" id="正方形/長方形 7" o:spid="_x0000_s1028" style="position:absolute;left:0;text-align:left;margin-left:-42.75pt;margin-top:8.7pt;width:233.25pt;height: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" filled="f" strokecolor="windowText" strokeweight="2pt">
                <v:stroke linestyle="thinThin"/>
                <v:textbox>
                  <w:txbxContent>
                    <w:p w:rsidR="00E600B9" w:rsidRDefault="00E600B9" w:rsidP="00E600B9">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Pr>
                          <w:rFonts w:hint="eastAsia"/>
                          <w:color w:val="000000" w:themeColor="text1"/>
                          <w:sz w:val="18"/>
                          <w:szCs w:val="18"/>
                        </w:rPr>
                        <w:t>QR</w:t>
                      </w:r>
                      <w:r>
                        <w:rPr>
                          <w:rFonts w:hint="eastAsia"/>
                          <w:color w:val="000000" w:themeColor="text1"/>
                          <w:sz w:val="18"/>
                          <w:szCs w:val="18"/>
                        </w:rPr>
                        <w:t>コード）から</w:t>
                      </w:r>
                      <w:r w:rsidRPr="00AF46E7">
                        <w:rPr>
                          <w:rFonts w:hint="eastAsia"/>
                          <w:color w:val="000000" w:themeColor="text1"/>
                          <w:sz w:val="18"/>
                          <w:szCs w:val="18"/>
                        </w:rPr>
                        <w:t>応募して</w:t>
                      </w:r>
                    </w:p>
                    <w:p w:rsidR="00E600B9" w:rsidRDefault="00E600B9" w:rsidP="00E600B9">
                      <w:pPr>
                        <w:spacing w:line="220" w:lineRule="exact"/>
                        <w:jc w:val="left"/>
                        <w:rPr>
                          <w:color w:val="000000" w:themeColor="text1"/>
                          <w:sz w:val="18"/>
                          <w:szCs w:val="18"/>
                        </w:rPr>
                      </w:pPr>
                      <w:r w:rsidRPr="00AF46E7">
                        <w:rPr>
                          <w:rFonts w:hint="eastAsia"/>
                          <w:color w:val="000000" w:themeColor="text1"/>
                          <w:sz w:val="18"/>
                          <w:szCs w:val="18"/>
                        </w:rPr>
                        <w:t>ください</w:t>
                      </w:r>
                    </w:p>
                    <w:p w:rsidR="00E600B9" w:rsidRPr="00D97944" w:rsidRDefault="00E600B9" w:rsidP="00E600B9">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Pr="00D97944">
                        <w:rPr>
                          <w:rFonts w:hint="eastAsia"/>
                          <w:color w:val="000000" w:themeColor="text1"/>
                          <w:sz w:val="18"/>
                          <w:szCs w:val="18"/>
                        </w:rPr>
                        <w:t xml:space="preserve">　</w:t>
                      </w:r>
                      <w:r>
                        <w:rPr>
                          <w:rFonts w:hint="eastAsia"/>
                          <w:color w:val="000000" w:themeColor="text1"/>
                          <w:sz w:val="18"/>
                          <w:szCs w:val="18"/>
                        </w:rPr>
                        <w:t>zaisei@pref.mie.lg.jp</w:t>
                      </w:r>
                    </w:p>
                    <w:p w:rsidR="00E600B9" w:rsidRDefault="00E600B9" w:rsidP="00E600B9">
                      <w:pPr>
                        <w:spacing w:line="220" w:lineRule="exact"/>
                        <w:jc w:val="left"/>
                        <w:rPr>
                          <w:color w:val="000000" w:themeColor="text1"/>
                          <w:sz w:val="18"/>
                          <w:szCs w:val="18"/>
                        </w:rPr>
                      </w:pPr>
                      <w:r>
                        <w:rPr>
                          <w:rFonts w:hint="eastAsia"/>
                          <w:color w:val="000000" w:themeColor="text1"/>
                          <w:sz w:val="18"/>
                          <w:szCs w:val="18"/>
                        </w:rPr>
                        <w:t xml:space="preserve">　</w:t>
                      </w:r>
                    </w:p>
                    <w:p w:rsidR="00E600B9" w:rsidRDefault="00E600B9" w:rsidP="00E600B9">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E600B9" w:rsidRDefault="00E600B9" w:rsidP="00E600B9">
                      <w:pPr>
                        <w:spacing w:line="220" w:lineRule="exact"/>
                        <w:ind w:firstLineChars="100" w:firstLine="180"/>
                        <w:jc w:val="left"/>
                        <w:rPr>
                          <w:color w:val="000000" w:themeColor="text1"/>
                          <w:sz w:val="18"/>
                          <w:szCs w:val="18"/>
                        </w:rPr>
                      </w:pPr>
                    </w:p>
                    <w:p w:rsidR="00E600B9" w:rsidRDefault="00E600B9" w:rsidP="00E600B9">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E600B9" w:rsidRDefault="00E600B9" w:rsidP="00E600B9">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E600B9" w:rsidRPr="00DC2DF6" w:rsidRDefault="00E600B9" w:rsidP="00E600B9">
                      <w:pPr>
                        <w:spacing w:line="220" w:lineRule="exact"/>
                        <w:ind w:firstLineChars="100" w:firstLine="180"/>
                        <w:jc w:val="left"/>
                        <w:rPr>
                          <w:rFonts w:hint="eastAsia"/>
                          <w:color w:val="000000" w:themeColor="text1"/>
                          <w:sz w:val="18"/>
                          <w:szCs w:val="18"/>
                          <w:bdr w:val="single" w:sz="4" w:space="0" w:color="auto"/>
                        </w:rPr>
                      </w:pPr>
                    </w:p>
                  </w:txbxContent>
                </v:textbox>
              </v:rect>
            </w:pict>
          </mc:Fallback>
        </mc:AlternateContent>
      </w:r>
      <w:r w:rsidR="003C380A">
        <w:rPr>
          <w:rFonts w:hint="eastAsia"/>
          <w:noProof/>
        </w:rPr>
        <mc:AlternateContent>
          <mc:Choice Requires="wps">
            <w:drawing>
              <wp:anchor distT="0" distB="0" distL="114300" distR="114300" simplePos="0" relativeHeight="251654656" behindDoc="0" locked="0" layoutInCell="1" allowOverlap="1" wp14:anchorId="72B1527C" wp14:editId="17B66505">
                <wp:simplePos x="0" y="0"/>
                <wp:positionH relativeFrom="column">
                  <wp:posOffset>2701290</wp:posOffset>
                </wp:positionH>
                <wp:positionV relativeFrom="paragraph">
                  <wp:posOffset>124460</wp:posOffset>
                </wp:positionV>
                <wp:extent cx="3238500" cy="9144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238500" cy="914400"/>
                        </a:xfrm>
                        <a:prstGeom prst="rect">
                          <a:avLst/>
                        </a:prstGeom>
                        <a:noFill/>
                        <a:ln w="12700" cap="flat" cmpd="sng" algn="ctr">
                          <a:solidFill>
                            <a:sysClr val="windowText" lastClr="000000"/>
                          </a:solidFill>
                          <a:prstDash val="solid"/>
                        </a:ln>
                        <a:effectLst/>
                      </wps:spPr>
                      <wps:txbx>
                        <w:txbxContent>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住所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1527C" id="正方形/長方形 5" o:spid="_x0000_s1029" style="position:absolute;left:0;text-align:left;margin-left:212.7pt;margin-top:9.8pt;width:255pt;height:1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" filled="f" strokecolor="windowText" strokeweight="1pt">
                <v:textbox>
                  <w:txbxContent>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住所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v:textbox>
              </v:rect>
            </w:pict>
          </mc:Fallback>
        </mc:AlternateContent>
      </w:r>
    </w:p>
    <w:p w:rsidR="009D35A9" w:rsidRDefault="009D35A9" w:rsidP="00EF4BE9">
      <w:pPr>
        <w:spacing w:line="220" w:lineRule="exact"/>
        <w:rPr>
          <w:rFonts w:ascii="HGｺﾞｼｯｸM" w:eastAsia="HGｺﾞｼｯｸM"/>
          <w:sz w:val="16"/>
          <w:szCs w:val="16"/>
        </w:rPr>
      </w:pPr>
    </w:p>
    <w:p w:rsidR="009D35A9" w:rsidRDefault="009D35A9" w:rsidP="00EF4BE9">
      <w:pPr>
        <w:spacing w:line="220" w:lineRule="exact"/>
        <w:rPr>
          <w:rFonts w:ascii="HGｺﾞｼｯｸM" w:eastAsia="HGｺﾞｼｯｸM"/>
          <w:sz w:val="16"/>
          <w:szCs w:val="16"/>
        </w:rPr>
      </w:pPr>
    </w:p>
    <w:p w:rsidR="00963895" w:rsidRDefault="00963895" w:rsidP="00EF4BE9">
      <w:pPr>
        <w:spacing w:line="220" w:lineRule="exact"/>
        <w:rPr>
          <w:rFonts w:ascii="HGｺﾞｼｯｸM" w:eastAsia="HGｺﾞｼｯｸM"/>
          <w:sz w:val="16"/>
          <w:szCs w:val="16"/>
        </w:rPr>
      </w:pPr>
    </w:p>
    <w:p w:rsidR="00364A38" w:rsidRDefault="006437E2" w:rsidP="00EF4BE9">
      <w:pPr>
        <w:spacing w:line="220" w:lineRule="exact"/>
        <w:rPr>
          <w:rFonts w:ascii="HGｺﾞｼｯｸM" w:eastAsia="HGｺﾞｼｯｸM"/>
          <w:sz w:val="16"/>
          <w:szCs w:val="16"/>
        </w:rPr>
      </w:pPr>
      <w:r w:rsidRPr="006437E2">
        <w:rPr>
          <w:rFonts w:ascii="HGｺﾞｼｯｸM" w:eastAsia="HGｺﾞｼｯｸM"/>
          <w:noProof/>
          <w:sz w:val="16"/>
          <w:szCs w:val="16"/>
        </w:rPr>
        <w:drawing>
          <wp:anchor distT="0" distB="0" distL="114300" distR="114300" simplePos="0" relativeHeight="251655168" behindDoc="0" locked="0" layoutInCell="1" allowOverlap="1">
            <wp:simplePos x="0" y="0"/>
            <wp:positionH relativeFrom="column">
              <wp:posOffset>1691640</wp:posOffset>
            </wp:positionH>
            <wp:positionV relativeFrom="paragraph">
              <wp:posOffset>76200</wp:posOffset>
            </wp:positionV>
            <wp:extent cx="428625" cy="428625"/>
            <wp:effectExtent l="0" t="0" r="9525" b="9525"/>
            <wp:wrapSquare wrapText="bothSides"/>
            <wp:docPr id="10" name="図 10" descr="C:\Users\m041041\Desktop\1590575615601_smart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41041\Desktop\1590575615601_smart_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895" w:rsidRDefault="00963895" w:rsidP="00EF4BE9">
      <w:pPr>
        <w:spacing w:line="220" w:lineRule="exact"/>
        <w:rPr>
          <w:rFonts w:ascii="HGｺﾞｼｯｸM" w:eastAsia="HGｺﾞｼｯｸM"/>
          <w:sz w:val="16"/>
          <w:szCs w:val="16"/>
        </w:rPr>
      </w:pPr>
      <w:bookmarkStart w:id="0" w:name="_GoBack"/>
      <w:bookmarkEnd w:id="0"/>
    </w:p>
    <w:sectPr w:rsidR="00963895" w:rsidSect="00B345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04" w:rsidRDefault="00D82404" w:rsidP="00D82404">
      <w:r>
        <w:separator/>
      </w:r>
    </w:p>
  </w:endnote>
  <w:endnote w:type="continuationSeparator" w:id="0">
    <w:p w:rsidR="00D82404" w:rsidRDefault="00D82404" w:rsidP="00D8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04" w:rsidRDefault="00D82404" w:rsidP="00D82404">
      <w:r>
        <w:separator/>
      </w:r>
    </w:p>
  </w:footnote>
  <w:footnote w:type="continuationSeparator" w:id="0">
    <w:p w:rsidR="00D82404" w:rsidRDefault="00D82404" w:rsidP="00D8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87"/>
    <w:rsid w:val="00045E81"/>
    <w:rsid w:val="001C476C"/>
    <w:rsid w:val="00217D4F"/>
    <w:rsid w:val="002E185E"/>
    <w:rsid w:val="00364A38"/>
    <w:rsid w:val="003C380A"/>
    <w:rsid w:val="003C6273"/>
    <w:rsid w:val="00466D58"/>
    <w:rsid w:val="004C1AC8"/>
    <w:rsid w:val="004E3C52"/>
    <w:rsid w:val="00594BED"/>
    <w:rsid w:val="00613C4B"/>
    <w:rsid w:val="006437E2"/>
    <w:rsid w:val="00664FAD"/>
    <w:rsid w:val="007110C7"/>
    <w:rsid w:val="007E5914"/>
    <w:rsid w:val="007F24C4"/>
    <w:rsid w:val="008974D6"/>
    <w:rsid w:val="008F2894"/>
    <w:rsid w:val="00957387"/>
    <w:rsid w:val="00963895"/>
    <w:rsid w:val="009D35A9"/>
    <w:rsid w:val="009D4E24"/>
    <w:rsid w:val="009E0C56"/>
    <w:rsid w:val="00A17005"/>
    <w:rsid w:val="00A62815"/>
    <w:rsid w:val="00AF0FBA"/>
    <w:rsid w:val="00AF46E7"/>
    <w:rsid w:val="00B0301B"/>
    <w:rsid w:val="00B3456E"/>
    <w:rsid w:val="00B55577"/>
    <w:rsid w:val="00CA3470"/>
    <w:rsid w:val="00D22676"/>
    <w:rsid w:val="00D82404"/>
    <w:rsid w:val="00D97944"/>
    <w:rsid w:val="00DE7EF2"/>
    <w:rsid w:val="00E36DDC"/>
    <w:rsid w:val="00E600B9"/>
    <w:rsid w:val="00EF4BE9"/>
    <w:rsid w:val="00F7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77CCA05-5923-414A-8D12-9A0B4140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4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56E"/>
    <w:rPr>
      <w:rFonts w:asciiTheme="majorHAnsi" w:eastAsiaTheme="majorEastAsia" w:hAnsiTheme="majorHAnsi" w:cstheme="majorBidi"/>
      <w:sz w:val="18"/>
      <w:szCs w:val="18"/>
    </w:rPr>
  </w:style>
  <w:style w:type="paragraph" w:styleId="a6">
    <w:name w:val="header"/>
    <w:basedOn w:val="a"/>
    <w:link w:val="a7"/>
    <w:uiPriority w:val="99"/>
    <w:unhideWhenUsed/>
    <w:rsid w:val="00D82404"/>
    <w:pPr>
      <w:tabs>
        <w:tab w:val="center" w:pos="4252"/>
        <w:tab w:val="right" w:pos="8504"/>
      </w:tabs>
      <w:snapToGrid w:val="0"/>
    </w:pPr>
  </w:style>
  <w:style w:type="character" w:customStyle="1" w:styleId="a7">
    <w:name w:val="ヘッダー (文字)"/>
    <w:basedOn w:val="a0"/>
    <w:link w:val="a6"/>
    <w:uiPriority w:val="99"/>
    <w:rsid w:val="00D82404"/>
  </w:style>
  <w:style w:type="paragraph" w:styleId="a8">
    <w:name w:val="footer"/>
    <w:basedOn w:val="a"/>
    <w:link w:val="a9"/>
    <w:uiPriority w:val="99"/>
    <w:unhideWhenUsed/>
    <w:rsid w:val="00D82404"/>
    <w:pPr>
      <w:tabs>
        <w:tab w:val="center" w:pos="4252"/>
        <w:tab w:val="right" w:pos="8504"/>
      </w:tabs>
      <w:snapToGrid w:val="0"/>
    </w:pPr>
  </w:style>
  <w:style w:type="character" w:customStyle="1" w:styleId="a9">
    <w:name w:val="フッター (文字)"/>
    <w:basedOn w:val="a0"/>
    <w:link w:val="a8"/>
    <w:uiPriority w:val="99"/>
    <w:rsid w:val="00D8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佐藤 友則</cp:lastModifiedBy>
  <cp:revision>28</cp:revision>
  <cp:lastPrinted>2019-06-26T07:57:00Z</cp:lastPrinted>
  <dcterms:created xsi:type="dcterms:W3CDTF">2019-06-26T04:22:00Z</dcterms:created>
  <dcterms:modified xsi:type="dcterms:W3CDTF">2020-06-08T01:52:00Z</dcterms:modified>
</cp:coreProperties>
</file>